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2BC1" w:rsidP="00792BC1" w:rsidRDefault="00792BC1" w14:paraId="4B4F1E7E" w14:textId="77777777">
      <w:pPr>
        <w:pStyle w:val="Heading2"/>
        <w:jc w:val="center"/>
        <w:rPr>
          <w:sz w:val="28"/>
          <w:szCs w:val="28"/>
        </w:rPr>
      </w:pPr>
      <w:bookmarkStart w:name="_Toc456872177" w:id="0"/>
      <w:r w:rsidRPr="00D2741B">
        <w:rPr>
          <w:sz w:val="28"/>
          <w:szCs w:val="28"/>
        </w:rPr>
        <w:t xml:space="preserve">Attachment B </w:t>
      </w:r>
      <w:r>
        <w:rPr>
          <w:sz w:val="28"/>
          <w:szCs w:val="28"/>
        </w:rPr>
        <w:t>–</w:t>
      </w:r>
      <w:r w:rsidRPr="00D2741B">
        <w:rPr>
          <w:sz w:val="28"/>
          <w:szCs w:val="28"/>
        </w:rPr>
        <w:t xml:space="preserve"> </w:t>
      </w:r>
      <w:r>
        <w:rPr>
          <w:sz w:val="28"/>
          <w:szCs w:val="28"/>
        </w:rPr>
        <w:t>Plumbing Profile</w:t>
      </w:r>
      <w:bookmarkEnd w:id="0"/>
    </w:p>
    <w:p w:rsidRPr="00792BC1" w:rsidR="00792BC1" w:rsidP="00792BC1" w:rsidRDefault="00792BC1" w14:paraId="3551B133" w14:textId="77777777"/>
    <w:p w:rsidRPr="00BA7E52" w:rsidR="00792BC1" w:rsidP="00792BC1" w:rsidRDefault="00792BC1" w14:paraId="1A07BACF" w14:textId="77777777">
      <w:pPr>
        <w:rPr>
          <w:rFonts w:ascii="Arial" w:hAnsi="Arial" w:cs="Arial"/>
          <w:i/>
          <w:sz w:val="20"/>
          <w:szCs w:val="20"/>
        </w:rPr>
      </w:pPr>
      <w:r w:rsidRPr="00A75A9C">
        <w:rPr>
          <w:rFonts w:ascii="Arial" w:hAnsi="Arial" w:cs="Arial"/>
          <w:b/>
          <w:i/>
          <w:sz w:val="20"/>
          <w:szCs w:val="20"/>
        </w:rPr>
        <w:t>Note</w:t>
      </w:r>
      <w:r>
        <w:rPr>
          <w:rFonts w:ascii="Arial" w:hAnsi="Arial" w:cs="Arial"/>
          <w:i/>
          <w:sz w:val="20"/>
          <w:szCs w:val="20"/>
        </w:rPr>
        <w:t xml:space="preserve">:  Complete for each school. For additional information see </w:t>
      </w:r>
      <w:r w:rsidRPr="00A94DBE">
        <w:rPr>
          <w:rFonts w:ascii="Arial" w:hAnsi="Arial" w:cs="Arial"/>
          <w:i/>
          <w:sz w:val="20"/>
          <w:szCs w:val="20"/>
        </w:rPr>
        <w:t xml:space="preserve">the </w:t>
      </w:r>
      <w:r>
        <w:rPr>
          <w:rFonts w:ascii="Arial" w:hAnsi="Arial" w:cs="Arial"/>
          <w:i/>
          <w:sz w:val="20"/>
          <w:szCs w:val="20"/>
        </w:rPr>
        <w:t>US</w:t>
      </w:r>
      <w:r w:rsidRPr="00A94DBE">
        <w:rPr>
          <w:rFonts w:ascii="Arial" w:hAnsi="Arial" w:cs="Arial"/>
          <w:i/>
          <w:sz w:val="20"/>
          <w:szCs w:val="20"/>
        </w:rPr>
        <w:t>EPA publication, “The 3Ts for Reducing Lead in Drinking Water in Schools”</w:t>
      </w:r>
    </w:p>
    <w:p w:rsidR="00792BC1" w:rsidP="00792BC1" w:rsidRDefault="00792BC1" w14:paraId="35966367" w14:textId="77777777">
      <w:pPr>
        <w:rPr>
          <w:rFonts w:ascii="Arial" w:hAnsi="Arial" w:cs="Arial"/>
        </w:rPr>
      </w:pPr>
    </w:p>
    <w:p w:rsidR="00792BC1" w:rsidP="00792BC1" w:rsidRDefault="00792BC1" w14:paraId="657035D7" w14:textId="77777777">
      <w:pPr>
        <w:spacing w:line="360" w:lineRule="auto"/>
        <w:rPr>
          <w:rFonts w:ascii="Arial" w:hAnsi="Arial" w:eastAsia="Calibri" w:cs="Arial"/>
        </w:rPr>
      </w:pPr>
      <w:r>
        <w:rPr>
          <w:rFonts w:ascii="Arial" w:hAnsi="Arial" w:eastAsia="Calibri" w:cs="Arial"/>
        </w:rPr>
        <w:t xml:space="preserve">Name of </w:t>
      </w:r>
      <w:proofErr w:type="gramStart"/>
      <w:r>
        <w:rPr>
          <w:rFonts w:ascii="Arial" w:hAnsi="Arial" w:eastAsia="Calibri" w:cs="Arial"/>
        </w:rPr>
        <w:t>School:_</w:t>
      </w:r>
      <w:proofErr w:type="gramEnd"/>
      <w:r>
        <w:rPr>
          <w:rFonts w:ascii="Arial" w:hAnsi="Arial" w:eastAsia="Calibri" w:cs="Arial"/>
        </w:rPr>
        <w:t>___________________________________________</w:t>
      </w:r>
      <w:r w:rsidRPr="00374883">
        <w:rPr>
          <w:rFonts w:ascii="Arial" w:hAnsi="Arial" w:eastAsia="Calibri" w:cs="Arial"/>
        </w:rPr>
        <w:t xml:space="preserve"> </w:t>
      </w:r>
      <w:r>
        <w:rPr>
          <w:rFonts w:ascii="Arial" w:hAnsi="Arial" w:eastAsia="Calibri" w:cs="Arial"/>
        </w:rPr>
        <w:t>Grade Levels: _______________</w:t>
      </w:r>
    </w:p>
    <w:p w:rsidR="00792BC1" w:rsidP="00792BC1" w:rsidRDefault="00792BC1" w14:paraId="1CCE67A1" w14:textId="77777777">
      <w:pPr>
        <w:spacing w:line="360" w:lineRule="auto"/>
        <w:rPr>
          <w:rFonts w:ascii="Arial" w:hAnsi="Arial" w:eastAsia="Calibri" w:cs="Arial"/>
        </w:rPr>
      </w:pPr>
      <w:r>
        <w:rPr>
          <w:rFonts w:ascii="Arial" w:hAnsi="Arial" w:eastAsia="Calibri" w:cs="Arial"/>
        </w:rPr>
        <w:t>Address: ______________________________________________________________</w:t>
      </w:r>
    </w:p>
    <w:p w:rsidR="00792BC1" w:rsidP="00792BC1" w:rsidRDefault="00792BC1" w14:paraId="356A3BE5" w14:textId="77777777">
      <w:pPr>
        <w:spacing w:line="360" w:lineRule="auto"/>
        <w:rPr>
          <w:rFonts w:ascii="Arial" w:hAnsi="Arial" w:eastAsia="Calibri" w:cs="Arial"/>
        </w:rPr>
      </w:pPr>
      <w:r>
        <w:rPr>
          <w:rFonts w:ascii="Arial" w:hAnsi="Arial" w:eastAsia="Calibri" w:cs="Arial"/>
        </w:rPr>
        <w:t>Individual school project officer Signature: ___________________________</w:t>
      </w:r>
      <w:r>
        <w:rPr>
          <w:rFonts w:ascii="Arial" w:hAnsi="Arial" w:eastAsia="Calibri" w:cs="Arial"/>
        </w:rPr>
        <w:tab/>
      </w:r>
      <w:r>
        <w:rPr>
          <w:rFonts w:ascii="Arial" w:hAnsi="Arial" w:eastAsia="Calibri" w:cs="Arial"/>
        </w:rPr>
        <w:t>Date: ___________</w:t>
      </w:r>
    </w:p>
    <w:p w:rsidRPr="006C66DF" w:rsidR="00792BC1" w:rsidP="00792BC1" w:rsidRDefault="00792BC1" w14:paraId="478880B4" w14:textId="77777777">
      <w:pPr>
        <w:spacing w:line="276" w:lineRule="auto"/>
        <w:rPr>
          <w:rFonts w:ascii="Arial" w:hAnsi="Arial" w:eastAsia="Calibri" w:cs="Arial"/>
          <w:b/>
        </w:rPr>
      </w:pPr>
    </w:p>
    <w:tbl>
      <w:tblPr>
        <w:tblStyle w:val="TableGrid"/>
        <w:tblW w:w="14565" w:type="dxa"/>
        <w:tblLook w:val="04A0" w:firstRow="1" w:lastRow="0" w:firstColumn="1" w:lastColumn="0" w:noHBand="0" w:noVBand="1"/>
      </w:tblPr>
      <w:tblGrid>
        <w:gridCol w:w="6645"/>
        <w:gridCol w:w="3600"/>
        <w:gridCol w:w="4320"/>
      </w:tblGrid>
      <w:tr w:rsidRPr="002D26D7" w:rsidR="00792BC1" w:rsidTr="000A771F" w14:paraId="6E049938" w14:textId="77777777">
        <w:trPr>
          <w:cantSplit/>
          <w:trHeight w:val="283"/>
          <w:tblHeader/>
        </w:trPr>
        <w:tc>
          <w:tcPr>
            <w:tcW w:w="6645" w:type="dxa"/>
            <w:tcBorders>
              <w:top w:val="double" w:color="auto" w:sz="4" w:space="0"/>
              <w:left w:val="double" w:color="auto" w:sz="4" w:space="0"/>
              <w:bottom w:val="double" w:color="auto" w:sz="4" w:space="0"/>
              <w:right w:val="double" w:color="auto" w:sz="4" w:space="0"/>
            </w:tcBorders>
          </w:tcPr>
          <w:p w:rsidRPr="00F31034" w:rsidR="00792BC1" w:rsidP="000A771F" w:rsidRDefault="00792BC1" w14:paraId="5ABE624A" w14:textId="77777777">
            <w:pPr>
              <w:spacing w:line="276" w:lineRule="auto"/>
              <w:rPr>
                <w:rFonts w:ascii="Arial" w:hAnsi="Arial" w:eastAsia="Calibri" w:cs="Arial"/>
                <w:b/>
                <w:sz w:val="28"/>
              </w:rPr>
            </w:pPr>
            <w:r w:rsidRPr="00F31034">
              <w:rPr>
                <w:rFonts w:ascii="Arial" w:hAnsi="Arial" w:eastAsia="Calibri" w:cs="Arial"/>
                <w:b/>
                <w:sz w:val="28"/>
              </w:rPr>
              <w:t>Questions</w:t>
            </w:r>
          </w:p>
        </w:tc>
        <w:tc>
          <w:tcPr>
            <w:tcW w:w="7920" w:type="dxa"/>
            <w:gridSpan w:val="2"/>
            <w:tcBorders>
              <w:top w:val="double" w:color="auto" w:sz="4" w:space="0"/>
              <w:left w:val="double" w:color="auto" w:sz="4" w:space="0"/>
              <w:bottom w:val="double" w:color="auto" w:sz="4" w:space="0"/>
              <w:right w:val="double" w:color="auto" w:sz="4" w:space="0"/>
            </w:tcBorders>
          </w:tcPr>
          <w:p w:rsidRPr="00F31034" w:rsidR="00792BC1" w:rsidP="000A771F" w:rsidRDefault="00792BC1" w14:paraId="54CD961C" w14:textId="77777777">
            <w:pPr>
              <w:spacing w:line="276" w:lineRule="auto"/>
              <w:rPr>
                <w:rFonts w:ascii="Arial" w:hAnsi="Arial" w:eastAsia="Calibri" w:cs="Arial"/>
                <w:b/>
                <w:sz w:val="28"/>
              </w:rPr>
            </w:pPr>
            <w:r w:rsidRPr="00F31034">
              <w:rPr>
                <w:rFonts w:ascii="Arial" w:hAnsi="Arial" w:eastAsia="Calibri" w:cs="Arial"/>
                <w:b/>
                <w:sz w:val="28"/>
              </w:rPr>
              <w:t>Answers</w:t>
            </w:r>
          </w:p>
        </w:tc>
      </w:tr>
      <w:tr w:rsidR="00792BC1" w:rsidTr="000A771F" w14:paraId="0A5C181D" w14:textId="77777777">
        <w:trPr>
          <w:cantSplit/>
          <w:trHeight w:val="142"/>
        </w:trPr>
        <w:tc>
          <w:tcPr>
            <w:tcW w:w="14565" w:type="dxa"/>
            <w:gridSpan w:val="3"/>
            <w:tcBorders>
              <w:top w:val="double" w:color="auto" w:sz="4" w:space="0"/>
            </w:tcBorders>
            <w:shd w:val="clear" w:color="auto" w:fill="BFBFBF" w:themeFill="background1" w:themeFillShade="BF"/>
          </w:tcPr>
          <w:p w:rsidR="00792BC1" w:rsidP="000A771F" w:rsidRDefault="00792BC1" w14:paraId="4176EC82" w14:textId="77777777">
            <w:pPr>
              <w:spacing w:line="276" w:lineRule="auto"/>
              <w:rPr>
                <w:rFonts w:ascii="Arial" w:hAnsi="Arial" w:eastAsia="Calibri" w:cs="Arial"/>
              </w:rPr>
            </w:pPr>
            <w:r>
              <w:rPr>
                <w:rFonts w:ascii="Arial" w:hAnsi="Arial" w:eastAsia="Calibri" w:cs="Arial"/>
                <w:b/>
              </w:rPr>
              <w:t>Background Information</w:t>
            </w:r>
          </w:p>
        </w:tc>
      </w:tr>
      <w:tr w:rsidR="00792BC1" w:rsidTr="000A771F" w14:paraId="520B2969" w14:textId="77777777">
        <w:trPr>
          <w:cantSplit/>
          <w:trHeight w:val="712"/>
        </w:trPr>
        <w:tc>
          <w:tcPr>
            <w:tcW w:w="6645" w:type="dxa"/>
          </w:tcPr>
          <w:p w:rsidR="00792BC1" w:rsidP="000A771F" w:rsidRDefault="00792BC1" w14:paraId="0A15BEB2" w14:textId="77777777">
            <w:pPr>
              <w:spacing w:line="276" w:lineRule="auto"/>
              <w:rPr>
                <w:rFonts w:ascii="Arial" w:hAnsi="Arial" w:eastAsia="Calibri" w:cs="Arial"/>
              </w:rPr>
            </w:pPr>
            <w:r>
              <w:rPr>
                <w:rFonts w:ascii="Arial" w:hAnsi="Arial" w:eastAsia="Calibri" w:cs="Arial"/>
              </w:rPr>
              <w:t>1. What year was the original building constructed?</w:t>
            </w:r>
          </w:p>
          <w:p w:rsidR="00792BC1" w:rsidP="000A771F" w:rsidRDefault="00792BC1" w14:paraId="7F4161F1" w14:textId="77777777">
            <w:pPr>
              <w:spacing w:line="276" w:lineRule="auto"/>
              <w:rPr>
                <w:rFonts w:ascii="Arial" w:hAnsi="Arial" w:eastAsia="Calibri" w:cs="Arial"/>
              </w:rPr>
            </w:pPr>
            <w:r>
              <w:rPr>
                <w:rFonts w:ascii="Arial" w:hAnsi="Arial" w:eastAsia="Calibri" w:cs="Arial"/>
              </w:rPr>
              <w:t>Were any buildings or additions added to the original facility?</w:t>
            </w:r>
          </w:p>
        </w:tc>
        <w:tc>
          <w:tcPr>
            <w:tcW w:w="7920" w:type="dxa"/>
            <w:gridSpan w:val="2"/>
          </w:tcPr>
          <w:p w:rsidR="00792BC1" w:rsidP="000A771F" w:rsidRDefault="00792BC1" w14:paraId="0A574BFF" w14:textId="77777777">
            <w:pPr>
              <w:spacing w:line="276" w:lineRule="auto"/>
              <w:rPr>
                <w:rFonts w:ascii="Arial" w:hAnsi="Arial" w:eastAsia="Calibri" w:cs="Arial"/>
              </w:rPr>
            </w:pPr>
          </w:p>
        </w:tc>
      </w:tr>
      <w:tr w:rsidR="00792BC1" w:rsidTr="000A771F" w14:paraId="74315C8D" w14:textId="77777777">
        <w:trPr>
          <w:cantSplit/>
          <w:trHeight w:val="1134"/>
        </w:trPr>
        <w:tc>
          <w:tcPr>
            <w:tcW w:w="6645" w:type="dxa"/>
          </w:tcPr>
          <w:p w:rsidR="00792BC1" w:rsidP="000A771F" w:rsidRDefault="00792BC1" w14:paraId="11408EB1" w14:textId="363DD605">
            <w:pPr>
              <w:spacing w:line="276" w:lineRule="auto"/>
              <w:rPr>
                <w:rFonts w:ascii="Arial" w:hAnsi="Arial" w:eastAsia="Calibri" w:cs="Arial"/>
              </w:rPr>
            </w:pPr>
            <w:r>
              <w:rPr>
                <w:rFonts w:ascii="Arial" w:hAnsi="Arial" w:eastAsia="Calibri" w:cs="Arial"/>
              </w:rPr>
              <w:t>2. If the building was constructed or repaired after 198</w:t>
            </w:r>
            <w:r w:rsidR="00616B65">
              <w:rPr>
                <w:rFonts w:ascii="Arial" w:hAnsi="Arial" w:eastAsia="Calibri" w:cs="Arial"/>
              </w:rPr>
              <w:t>7</w:t>
            </w:r>
            <w:r>
              <w:rPr>
                <w:rFonts w:ascii="Arial" w:hAnsi="Arial" w:eastAsia="Calibri" w:cs="Arial"/>
              </w:rPr>
              <w:t>, was lead-free plumbing and solder utilized?</w:t>
            </w:r>
          </w:p>
          <w:p w:rsidR="00792BC1" w:rsidP="000A771F" w:rsidRDefault="00792BC1" w14:paraId="74AEE534" w14:textId="77777777">
            <w:pPr>
              <w:spacing w:line="276" w:lineRule="auto"/>
              <w:rPr>
                <w:rFonts w:ascii="Arial" w:hAnsi="Arial" w:eastAsia="Calibri" w:cs="Arial"/>
              </w:rPr>
            </w:pPr>
            <w:r>
              <w:rPr>
                <w:rFonts w:ascii="Arial" w:hAnsi="Arial" w:eastAsia="Calibri" w:cs="Arial"/>
              </w:rPr>
              <w:t>What type of solder was used?</w:t>
            </w:r>
          </w:p>
          <w:p w:rsidR="00792BC1" w:rsidP="000A771F" w:rsidRDefault="00792BC1" w14:paraId="749BF1FA" w14:textId="77777777">
            <w:pPr>
              <w:spacing w:line="276" w:lineRule="auto"/>
              <w:rPr>
                <w:rFonts w:ascii="Arial" w:hAnsi="Arial" w:eastAsia="Calibri" w:cs="Arial"/>
              </w:rPr>
            </w:pPr>
            <w:r>
              <w:rPr>
                <w:rFonts w:ascii="Arial" w:hAnsi="Arial" w:eastAsia="Calibri" w:cs="Arial"/>
              </w:rPr>
              <w:t xml:space="preserve">Document all locations where lead solder was used. </w:t>
            </w:r>
          </w:p>
        </w:tc>
        <w:tc>
          <w:tcPr>
            <w:tcW w:w="7920" w:type="dxa"/>
            <w:gridSpan w:val="2"/>
          </w:tcPr>
          <w:p w:rsidR="00792BC1" w:rsidP="000A771F" w:rsidRDefault="00792BC1" w14:paraId="1D9EE7DA" w14:textId="77777777">
            <w:pPr>
              <w:spacing w:line="276" w:lineRule="auto"/>
              <w:rPr>
                <w:rFonts w:ascii="Arial" w:hAnsi="Arial" w:eastAsia="Calibri" w:cs="Arial"/>
              </w:rPr>
            </w:pPr>
          </w:p>
        </w:tc>
      </w:tr>
      <w:tr w:rsidR="00792BC1" w:rsidTr="000A771F" w14:paraId="2B41F612" w14:textId="77777777">
        <w:trPr>
          <w:cantSplit/>
          <w:trHeight w:val="1134"/>
        </w:trPr>
        <w:tc>
          <w:tcPr>
            <w:tcW w:w="6645" w:type="dxa"/>
          </w:tcPr>
          <w:p w:rsidR="00792BC1" w:rsidP="000A771F" w:rsidRDefault="00792BC1" w14:paraId="24B87C91" w14:textId="77777777">
            <w:pPr>
              <w:spacing w:line="276" w:lineRule="auto"/>
              <w:rPr>
                <w:rFonts w:ascii="Arial" w:hAnsi="Arial" w:eastAsia="Calibri" w:cs="Arial"/>
              </w:rPr>
            </w:pPr>
            <w:r>
              <w:rPr>
                <w:rFonts w:ascii="Arial" w:hAnsi="Arial" w:eastAsia="Calibri" w:cs="Arial"/>
              </w:rPr>
              <w:t>3. Where are the most recent plumbing repairs and replacements?</w:t>
            </w:r>
          </w:p>
          <w:p w:rsidR="00792BC1" w:rsidP="000A771F" w:rsidRDefault="00792BC1" w14:paraId="548F9D84" w14:textId="77777777">
            <w:pPr>
              <w:spacing w:line="276" w:lineRule="auto"/>
              <w:rPr>
                <w:rFonts w:ascii="Arial" w:hAnsi="Arial" w:eastAsia="Calibri" w:cs="Arial"/>
              </w:rPr>
            </w:pPr>
          </w:p>
        </w:tc>
        <w:tc>
          <w:tcPr>
            <w:tcW w:w="3600" w:type="dxa"/>
          </w:tcPr>
          <w:p w:rsidR="00792BC1" w:rsidP="000A771F" w:rsidRDefault="00792BC1" w14:paraId="249ABECD" w14:textId="77777777">
            <w:pPr>
              <w:spacing w:line="276" w:lineRule="auto"/>
              <w:rPr>
                <w:rFonts w:ascii="Arial" w:hAnsi="Arial" w:eastAsia="Calibri" w:cs="Arial"/>
              </w:rPr>
            </w:pPr>
            <w:r>
              <w:rPr>
                <w:rFonts w:ascii="Arial" w:hAnsi="Arial" w:eastAsia="Calibri" w:cs="Arial"/>
              </w:rPr>
              <w:t>Location:</w:t>
            </w:r>
          </w:p>
        </w:tc>
        <w:tc>
          <w:tcPr>
            <w:tcW w:w="4320" w:type="dxa"/>
          </w:tcPr>
          <w:p w:rsidR="00792BC1" w:rsidP="000A771F" w:rsidRDefault="00792BC1" w14:paraId="5F967CE3" w14:textId="77777777">
            <w:pPr>
              <w:spacing w:line="276" w:lineRule="auto"/>
              <w:rPr>
                <w:rFonts w:ascii="Arial" w:hAnsi="Arial" w:eastAsia="Calibri" w:cs="Arial"/>
              </w:rPr>
            </w:pPr>
            <w:r>
              <w:rPr>
                <w:rFonts w:ascii="Arial" w:hAnsi="Arial" w:eastAsia="Calibri" w:cs="Arial"/>
              </w:rPr>
              <w:t>Description:</w:t>
            </w:r>
          </w:p>
        </w:tc>
      </w:tr>
      <w:tr w:rsidR="00792BC1" w:rsidTr="000A771F" w14:paraId="402B6BE0" w14:textId="77777777">
        <w:trPr>
          <w:cantSplit/>
          <w:trHeight w:val="1134"/>
        </w:trPr>
        <w:tc>
          <w:tcPr>
            <w:tcW w:w="6645" w:type="dxa"/>
          </w:tcPr>
          <w:p w:rsidR="00792BC1" w:rsidP="000A771F" w:rsidRDefault="00792BC1" w14:paraId="1C89CFB5" w14:textId="77777777">
            <w:pPr>
              <w:spacing w:line="276" w:lineRule="auto"/>
              <w:rPr>
                <w:rFonts w:ascii="Arial" w:hAnsi="Arial" w:eastAsia="Calibri" w:cs="Arial"/>
              </w:rPr>
            </w:pPr>
            <w:r>
              <w:rPr>
                <w:rFonts w:ascii="Arial" w:hAnsi="Arial" w:eastAsia="Calibri" w:cs="Arial"/>
              </w:rPr>
              <w:t xml:space="preserve">4. </w:t>
            </w:r>
            <w:r w:rsidRPr="00AE3854">
              <w:rPr>
                <w:rFonts w:ascii="Arial" w:hAnsi="Arial" w:cs="Arial"/>
                <w:color w:val="231F20"/>
                <w:szCs w:val="22"/>
              </w:rPr>
              <w:t>With what materials is the service connection (the pipe that carries water to the school from the public water system’s main in the street) made?</w:t>
            </w:r>
            <w:r>
              <w:rPr>
                <w:rFonts w:ascii="Arial" w:hAnsi="Arial" w:eastAsia="Calibri" w:cs="Arial"/>
              </w:rPr>
              <w:t xml:space="preserve"> </w:t>
            </w:r>
          </w:p>
          <w:p w:rsidR="00792BC1" w:rsidP="000A771F" w:rsidRDefault="00792BC1" w14:paraId="6DF20AF3" w14:textId="77777777">
            <w:pPr>
              <w:spacing w:line="276" w:lineRule="auto"/>
              <w:rPr>
                <w:rFonts w:ascii="Arial" w:hAnsi="Arial" w:eastAsia="Calibri" w:cs="Arial"/>
              </w:rPr>
            </w:pPr>
            <w:r>
              <w:rPr>
                <w:rFonts w:ascii="Arial" w:hAnsi="Arial" w:eastAsia="Calibri" w:cs="Arial"/>
              </w:rPr>
              <w:t>Where is the Service Line located? (This is the POE location.)</w:t>
            </w:r>
          </w:p>
        </w:tc>
        <w:tc>
          <w:tcPr>
            <w:tcW w:w="7920" w:type="dxa"/>
            <w:gridSpan w:val="2"/>
          </w:tcPr>
          <w:p w:rsidR="00792BC1" w:rsidP="000A771F" w:rsidRDefault="00792BC1" w14:paraId="799AEEF4" w14:textId="77777777">
            <w:pPr>
              <w:spacing w:line="276" w:lineRule="auto"/>
              <w:rPr>
                <w:rFonts w:ascii="Arial" w:hAnsi="Arial" w:eastAsia="Calibri" w:cs="Arial"/>
              </w:rPr>
            </w:pPr>
            <w:r>
              <w:rPr>
                <w:rFonts w:ascii="Arial" w:hAnsi="Arial" w:eastAsia="Calibri" w:cs="Arial"/>
              </w:rPr>
              <w:t>Material:</w:t>
            </w:r>
          </w:p>
          <w:p w:rsidR="00792BC1" w:rsidP="000A771F" w:rsidRDefault="00792BC1" w14:paraId="47CE0F62" w14:textId="77777777">
            <w:pPr>
              <w:spacing w:line="276" w:lineRule="auto"/>
              <w:rPr>
                <w:rFonts w:ascii="Arial" w:hAnsi="Arial" w:eastAsia="Calibri" w:cs="Arial"/>
              </w:rPr>
            </w:pPr>
          </w:p>
          <w:p w:rsidR="00792BC1" w:rsidP="000A771F" w:rsidRDefault="00792BC1" w14:paraId="47310F79" w14:textId="77777777">
            <w:pPr>
              <w:spacing w:line="276" w:lineRule="auto"/>
              <w:rPr>
                <w:rFonts w:ascii="Arial" w:hAnsi="Arial" w:eastAsia="Calibri" w:cs="Arial"/>
              </w:rPr>
            </w:pPr>
            <w:r>
              <w:rPr>
                <w:rFonts w:ascii="Arial" w:hAnsi="Arial" w:eastAsia="Calibri" w:cs="Arial"/>
              </w:rPr>
              <w:t>Location:</w:t>
            </w:r>
          </w:p>
        </w:tc>
      </w:tr>
      <w:tr w:rsidR="00792BC1" w:rsidTr="000A771F" w14:paraId="274DE024" w14:textId="77777777">
        <w:trPr>
          <w:cantSplit/>
          <w:trHeight w:val="1134"/>
        </w:trPr>
        <w:tc>
          <w:tcPr>
            <w:tcW w:w="6645" w:type="dxa"/>
          </w:tcPr>
          <w:p w:rsidR="00792BC1" w:rsidP="000A771F" w:rsidRDefault="00792BC1" w14:paraId="5CD63ED3" w14:textId="77777777">
            <w:pPr>
              <w:spacing w:line="276" w:lineRule="auto"/>
              <w:rPr>
                <w:rFonts w:ascii="Arial" w:hAnsi="Arial" w:eastAsia="Calibri" w:cs="Arial"/>
              </w:rPr>
            </w:pPr>
            <w:r>
              <w:rPr>
                <w:rFonts w:ascii="Arial" w:hAnsi="Arial" w:eastAsia="Calibri" w:cs="Arial"/>
              </w:rPr>
              <w:t xml:space="preserve">5. Is there point of entry (POE) or point of use (POU) treatment in use? </w:t>
            </w:r>
          </w:p>
          <w:p w:rsidR="00792BC1" w:rsidP="000A771F" w:rsidRDefault="00792BC1" w14:paraId="22350550" w14:textId="77777777">
            <w:pPr>
              <w:spacing w:line="276" w:lineRule="auto"/>
              <w:rPr>
                <w:rFonts w:ascii="Arial" w:hAnsi="Arial" w:eastAsia="Calibri" w:cs="Arial"/>
              </w:rPr>
            </w:pPr>
          </w:p>
        </w:tc>
        <w:tc>
          <w:tcPr>
            <w:tcW w:w="3600" w:type="dxa"/>
          </w:tcPr>
          <w:p w:rsidR="00792BC1" w:rsidP="000A771F" w:rsidRDefault="00792BC1" w14:paraId="67198DAD" w14:textId="77777777">
            <w:pPr>
              <w:spacing w:line="276" w:lineRule="auto"/>
              <w:rPr>
                <w:rFonts w:ascii="Arial" w:hAnsi="Arial" w:eastAsia="Calibri" w:cs="Arial"/>
              </w:rPr>
            </w:pPr>
            <w:r>
              <w:rPr>
                <w:rFonts w:ascii="Arial" w:hAnsi="Arial" w:eastAsia="Calibri" w:cs="Arial"/>
              </w:rPr>
              <w:t>Y   /   N</w:t>
            </w:r>
          </w:p>
          <w:p w:rsidR="00792BC1" w:rsidP="000A771F" w:rsidRDefault="00792BC1" w14:paraId="5A5D07DA" w14:textId="77777777">
            <w:pPr>
              <w:spacing w:line="276" w:lineRule="auto"/>
              <w:rPr>
                <w:rFonts w:ascii="Arial" w:hAnsi="Arial" w:eastAsia="Calibri" w:cs="Arial"/>
              </w:rPr>
            </w:pPr>
            <w:r>
              <w:rPr>
                <w:rFonts w:ascii="Arial" w:hAnsi="Arial" w:eastAsia="Calibri" w:cs="Arial"/>
              </w:rPr>
              <w:t>Type:</w:t>
            </w:r>
          </w:p>
        </w:tc>
        <w:tc>
          <w:tcPr>
            <w:tcW w:w="4320" w:type="dxa"/>
          </w:tcPr>
          <w:p w:rsidR="00792BC1" w:rsidP="000A771F" w:rsidRDefault="00792BC1" w14:paraId="3E032683" w14:textId="77777777">
            <w:pPr>
              <w:spacing w:line="276" w:lineRule="auto"/>
              <w:rPr>
                <w:rFonts w:ascii="Arial" w:hAnsi="Arial" w:eastAsia="Calibri" w:cs="Arial"/>
              </w:rPr>
            </w:pPr>
          </w:p>
          <w:p w:rsidR="00792BC1" w:rsidP="000A771F" w:rsidRDefault="00792BC1" w14:paraId="19E95425" w14:textId="77777777">
            <w:pPr>
              <w:spacing w:line="276" w:lineRule="auto"/>
              <w:rPr>
                <w:rFonts w:ascii="Arial" w:hAnsi="Arial" w:eastAsia="Calibri" w:cs="Arial"/>
              </w:rPr>
            </w:pPr>
            <w:r>
              <w:rPr>
                <w:rFonts w:ascii="Arial" w:hAnsi="Arial" w:eastAsia="Calibri" w:cs="Arial"/>
              </w:rPr>
              <w:t>Location:</w:t>
            </w:r>
          </w:p>
        </w:tc>
      </w:tr>
      <w:tr w:rsidR="00792BC1" w:rsidTr="000A771F" w14:paraId="0CECD159" w14:textId="77777777">
        <w:trPr>
          <w:cantSplit/>
          <w:trHeight w:val="1134"/>
        </w:trPr>
        <w:tc>
          <w:tcPr>
            <w:tcW w:w="6645" w:type="dxa"/>
          </w:tcPr>
          <w:p w:rsidR="00792BC1" w:rsidP="000A771F" w:rsidRDefault="00792BC1" w14:paraId="719C909A" w14:textId="77777777">
            <w:pPr>
              <w:spacing w:line="276" w:lineRule="auto"/>
              <w:rPr>
                <w:rFonts w:ascii="Arial" w:hAnsi="Arial" w:eastAsia="Calibri" w:cs="Arial"/>
              </w:rPr>
            </w:pPr>
            <w:r>
              <w:rPr>
                <w:rFonts w:ascii="Arial" w:hAnsi="Arial" w:eastAsia="Calibri" w:cs="Arial"/>
              </w:rPr>
              <w:lastRenderedPageBreak/>
              <w:t>6. Are there tanks in your plumbing system (pressure tanks, gravity storage tanks)?</w:t>
            </w:r>
          </w:p>
        </w:tc>
        <w:tc>
          <w:tcPr>
            <w:tcW w:w="7920" w:type="dxa"/>
            <w:gridSpan w:val="2"/>
          </w:tcPr>
          <w:p w:rsidR="00792BC1" w:rsidP="000A771F" w:rsidRDefault="00792BC1" w14:paraId="1E6467BF" w14:textId="77777777">
            <w:pPr>
              <w:spacing w:line="276" w:lineRule="auto"/>
              <w:rPr>
                <w:rFonts w:ascii="Arial" w:hAnsi="Arial" w:eastAsia="Calibri" w:cs="Arial"/>
              </w:rPr>
            </w:pPr>
            <w:proofErr w:type="gramStart"/>
            <w:r>
              <w:rPr>
                <w:rFonts w:ascii="Arial" w:hAnsi="Arial" w:eastAsia="Calibri" w:cs="Arial"/>
              </w:rPr>
              <w:t>Y  /</w:t>
            </w:r>
            <w:proofErr w:type="gramEnd"/>
            <w:r>
              <w:rPr>
                <w:rFonts w:ascii="Arial" w:hAnsi="Arial" w:eastAsia="Calibri" w:cs="Arial"/>
              </w:rPr>
              <w:t xml:space="preserve">  N</w:t>
            </w:r>
          </w:p>
        </w:tc>
      </w:tr>
      <w:tr w:rsidR="00792BC1" w:rsidTr="000A771F" w14:paraId="4F4E642B" w14:textId="77777777">
        <w:trPr>
          <w:cantSplit/>
          <w:trHeight w:val="283"/>
        </w:trPr>
        <w:tc>
          <w:tcPr>
            <w:tcW w:w="6645" w:type="dxa"/>
          </w:tcPr>
          <w:p w:rsidR="00792BC1" w:rsidP="000A771F" w:rsidRDefault="00792BC1" w14:paraId="7427F754" w14:textId="77777777">
            <w:pPr>
              <w:spacing w:line="276" w:lineRule="auto"/>
              <w:rPr>
                <w:rFonts w:ascii="Arial" w:hAnsi="Arial" w:eastAsia="Calibri" w:cs="Arial"/>
              </w:rPr>
            </w:pPr>
            <w:r>
              <w:rPr>
                <w:rFonts w:ascii="Arial" w:hAnsi="Arial" w:eastAsia="Calibri" w:cs="Arial"/>
              </w:rPr>
              <w:t>7. Does the school have a filter maintenance and operation program?</w:t>
            </w:r>
          </w:p>
          <w:p w:rsidR="00792BC1" w:rsidP="000A771F" w:rsidRDefault="00792BC1" w14:paraId="3C4853F7" w14:textId="77777777">
            <w:pPr>
              <w:spacing w:line="276" w:lineRule="auto"/>
              <w:rPr>
                <w:rFonts w:ascii="Arial" w:hAnsi="Arial" w:eastAsia="Calibri" w:cs="Arial"/>
              </w:rPr>
            </w:pPr>
            <w:r>
              <w:rPr>
                <w:rFonts w:ascii="Arial" w:hAnsi="Arial" w:eastAsia="Calibri" w:cs="Arial"/>
              </w:rPr>
              <w:t>If so, who is responsible for this program?</w:t>
            </w:r>
          </w:p>
          <w:p w:rsidR="00792BC1" w:rsidP="000A771F" w:rsidRDefault="00792BC1" w14:paraId="3DCA0DB6" w14:textId="77777777">
            <w:pPr>
              <w:spacing w:line="276" w:lineRule="auto"/>
              <w:rPr>
                <w:rFonts w:ascii="Arial" w:hAnsi="Arial" w:eastAsia="Calibri" w:cs="Arial"/>
              </w:rPr>
            </w:pPr>
            <w:r>
              <w:rPr>
                <w:rFonts w:ascii="Arial" w:hAnsi="Arial" w:eastAsia="Calibri" w:cs="Arial"/>
              </w:rPr>
              <w:t>What is the process for adding filters?</w:t>
            </w:r>
          </w:p>
        </w:tc>
        <w:tc>
          <w:tcPr>
            <w:tcW w:w="7920" w:type="dxa"/>
            <w:gridSpan w:val="2"/>
          </w:tcPr>
          <w:p w:rsidR="00792BC1" w:rsidP="000A771F" w:rsidRDefault="00792BC1" w14:paraId="0B7CD6F0" w14:textId="77777777">
            <w:pPr>
              <w:spacing w:line="276" w:lineRule="auto"/>
              <w:rPr>
                <w:rFonts w:ascii="Arial" w:hAnsi="Arial" w:eastAsia="Calibri" w:cs="Arial"/>
              </w:rPr>
            </w:pPr>
          </w:p>
        </w:tc>
      </w:tr>
      <w:tr w:rsidR="00792BC1" w:rsidTr="000A771F" w14:paraId="3801AD59" w14:textId="77777777">
        <w:trPr>
          <w:cantSplit/>
          <w:trHeight w:val="64"/>
        </w:trPr>
        <w:tc>
          <w:tcPr>
            <w:tcW w:w="6645" w:type="dxa"/>
          </w:tcPr>
          <w:p w:rsidR="00792BC1" w:rsidP="000A771F" w:rsidRDefault="00792BC1" w14:paraId="0D659B31" w14:textId="77777777">
            <w:pPr>
              <w:spacing w:line="276" w:lineRule="auto"/>
              <w:rPr>
                <w:rFonts w:ascii="Arial" w:hAnsi="Arial" w:eastAsia="Calibri" w:cs="Arial"/>
              </w:rPr>
            </w:pPr>
            <w:r>
              <w:rPr>
                <w:rFonts w:ascii="Arial" w:hAnsi="Arial" w:eastAsia="Calibri" w:cs="Arial"/>
              </w:rPr>
              <w:t xml:space="preserve">8. </w:t>
            </w:r>
            <w:r w:rsidRPr="00B57720">
              <w:rPr>
                <w:rFonts w:ascii="Arial" w:hAnsi="Arial" w:eastAsia="Calibri" w:cs="Arial"/>
              </w:rPr>
              <w:t>Have accessible screens or aerators on outlets that provide drinking water</w:t>
            </w:r>
            <w:r w:rsidRPr="009564D1">
              <w:rPr>
                <w:rFonts w:ascii="Arial" w:hAnsi="Arial" w:eastAsia="Calibri" w:cs="Arial"/>
              </w:rPr>
              <w:t xml:space="preserve"> been cleaned?</w:t>
            </w:r>
          </w:p>
          <w:p w:rsidR="00792BC1" w:rsidP="000A771F" w:rsidRDefault="00792BC1" w14:paraId="0DFF6AEA" w14:textId="77777777">
            <w:pPr>
              <w:spacing w:line="276" w:lineRule="auto"/>
              <w:rPr>
                <w:rFonts w:ascii="Arial" w:hAnsi="Arial" w:eastAsia="Calibri" w:cs="Arial"/>
              </w:rPr>
            </w:pPr>
            <w:r>
              <w:rPr>
                <w:rFonts w:ascii="Arial" w:hAnsi="Arial" w:eastAsia="Calibri" w:cs="Arial"/>
              </w:rPr>
              <w:t>Does the school have a screen or aerator maintenance program?</w:t>
            </w:r>
          </w:p>
        </w:tc>
        <w:tc>
          <w:tcPr>
            <w:tcW w:w="7920" w:type="dxa"/>
            <w:gridSpan w:val="2"/>
          </w:tcPr>
          <w:p w:rsidR="00792BC1" w:rsidP="000A771F" w:rsidRDefault="00792BC1" w14:paraId="1AB54AC2" w14:textId="77777777">
            <w:pPr>
              <w:spacing w:line="276" w:lineRule="auto"/>
              <w:rPr>
                <w:rFonts w:ascii="Arial" w:hAnsi="Arial" w:eastAsia="Calibri" w:cs="Arial"/>
              </w:rPr>
            </w:pPr>
            <w:r w:rsidRPr="00B57720">
              <w:rPr>
                <w:rFonts w:ascii="Arial" w:hAnsi="Arial" w:eastAsia="Calibri" w:cs="Arial"/>
              </w:rPr>
              <w:t>Y   /   N</w:t>
            </w:r>
          </w:p>
        </w:tc>
      </w:tr>
      <w:tr w:rsidR="00792BC1" w:rsidTr="000A771F" w14:paraId="4C0CBA32" w14:textId="77777777">
        <w:trPr>
          <w:cantSplit/>
          <w:trHeight w:val="64"/>
        </w:trPr>
        <w:tc>
          <w:tcPr>
            <w:tcW w:w="6645" w:type="dxa"/>
          </w:tcPr>
          <w:p w:rsidR="00792BC1" w:rsidP="000A771F" w:rsidRDefault="00792BC1" w14:paraId="33640401" w14:textId="77777777">
            <w:pPr>
              <w:spacing w:line="276" w:lineRule="auto"/>
              <w:rPr>
                <w:rFonts w:ascii="Arial" w:hAnsi="Arial" w:eastAsia="Calibri" w:cs="Arial"/>
              </w:rPr>
            </w:pPr>
            <w:r>
              <w:rPr>
                <w:rFonts w:ascii="Arial" w:hAnsi="Arial" w:eastAsia="Calibri" w:cs="Arial"/>
              </w:rPr>
              <w:t>9. Have there been any complaints about bad (metallic) taste?</w:t>
            </w:r>
          </w:p>
          <w:p w:rsidR="00792BC1" w:rsidP="000A771F" w:rsidRDefault="00792BC1" w14:paraId="1EFA5795" w14:textId="77777777">
            <w:pPr>
              <w:spacing w:line="276" w:lineRule="auto"/>
              <w:rPr>
                <w:rFonts w:ascii="Arial" w:hAnsi="Arial" w:eastAsia="Calibri" w:cs="Arial"/>
              </w:rPr>
            </w:pPr>
            <w:r>
              <w:rPr>
                <w:rFonts w:ascii="Arial" w:hAnsi="Arial" w:eastAsia="Calibri" w:cs="Arial"/>
              </w:rPr>
              <w:t>Note location(s).</w:t>
            </w:r>
          </w:p>
        </w:tc>
        <w:tc>
          <w:tcPr>
            <w:tcW w:w="7920" w:type="dxa"/>
            <w:gridSpan w:val="2"/>
          </w:tcPr>
          <w:p w:rsidR="00792BC1" w:rsidP="000A771F" w:rsidRDefault="00792BC1" w14:paraId="04FEB1F8" w14:textId="77777777">
            <w:pPr>
              <w:spacing w:line="276" w:lineRule="auto"/>
              <w:rPr>
                <w:rFonts w:ascii="Arial" w:hAnsi="Arial" w:eastAsia="Calibri" w:cs="Arial"/>
              </w:rPr>
            </w:pPr>
            <w:proofErr w:type="gramStart"/>
            <w:r>
              <w:rPr>
                <w:rFonts w:ascii="Arial" w:hAnsi="Arial" w:eastAsia="Calibri" w:cs="Arial"/>
              </w:rPr>
              <w:t>Y  /</w:t>
            </w:r>
            <w:proofErr w:type="gramEnd"/>
            <w:r>
              <w:rPr>
                <w:rFonts w:ascii="Arial" w:hAnsi="Arial" w:eastAsia="Calibri" w:cs="Arial"/>
              </w:rPr>
              <w:t xml:space="preserve">   N</w:t>
            </w:r>
          </w:p>
          <w:p w:rsidR="00792BC1" w:rsidP="000A771F" w:rsidRDefault="00792BC1" w14:paraId="39FE2B78" w14:textId="77777777">
            <w:pPr>
              <w:spacing w:line="276" w:lineRule="auto"/>
              <w:rPr>
                <w:rFonts w:ascii="Arial" w:hAnsi="Arial" w:eastAsia="Calibri" w:cs="Arial"/>
              </w:rPr>
            </w:pPr>
          </w:p>
          <w:p w:rsidR="00792BC1" w:rsidP="000A771F" w:rsidRDefault="00792BC1" w14:paraId="66D67328" w14:textId="77777777">
            <w:pPr>
              <w:spacing w:line="276" w:lineRule="auto"/>
              <w:rPr>
                <w:rFonts w:ascii="Arial" w:hAnsi="Arial" w:eastAsia="Calibri" w:cs="Arial"/>
              </w:rPr>
            </w:pPr>
            <w:r>
              <w:rPr>
                <w:rFonts w:ascii="Arial" w:hAnsi="Arial" w:eastAsia="Calibri" w:cs="Arial"/>
              </w:rPr>
              <w:t>Location:</w:t>
            </w:r>
          </w:p>
        </w:tc>
      </w:tr>
      <w:tr w:rsidR="00792BC1" w:rsidTr="000A771F" w14:paraId="5A9363AB" w14:textId="77777777">
        <w:trPr>
          <w:cantSplit/>
          <w:trHeight w:val="64"/>
        </w:trPr>
        <w:tc>
          <w:tcPr>
            <w:tcW w:w="6645" w:type="dxa"/>
          </w:tcPr>
          <w:p w:rsidR="00792BC1" w:rsidP="000A771F" w:rsidRDefault="00792BC1" w14:paraId="1F4FE2E3" w14:textId="77777777">
            <w:pPr>
              <w:spacing w:line="276" w:lineRule="auto"/>
              <w:rPr>
                <w:rFonts w:ascii="Arial" w:hAnsi="Arial" w:eastAsia="Calibri" w:cs="Arial"/>
              </w:rPr>
            </w:pPr>
            <w:r>
              <w:rPr>
                <w:rFonts w:ascii="Arial" w:hAnsi="Arial" w:eastAsia="Calibri" w:cs="Arial"/>
              </w:rPr>
              <w:t xml:space="preserve">10. Review records and consult with the public water supplier to determine whether any water samples have been taken in the building for any contaminants. If so, identify: </w:t>
            </w:r>
          </w:p>
          <w:p w:rsidR="00792BC1" w:rsidP="00792BC1" w:rsidRDefault="00792BC1" w14:paraId="56BFE652" w14:textId="77777777">
            <w:pPr>
              <w:pStyle w:val="ListParagraph"/>
              <w:numPr>
                <w:ilvl w:val="0"/>
                <w:numId w:val="3"/>
              </w:numPr>
              <w:spacing w:line="276" w:lineRule="auto"/>
              <w:rPr>
                <w:rFonts w:ascii="Arial" w:hAnsi="Arial" w:eastAsia="Calibri" w:cs="Arial"/>
              </w:rPr>
            </w:pPr>
            <w:r>
              <w:rPr>
                <w:rFonts w:ascii="Arial" w:hAnsi="Arial" w:eastAsia="Calibri" w:cs="Arial"/>
              </w:rPr>
              <w:t>Name of contaminant(s)</w:t>
            </w:r>
          </w:p>
          <w:p w:rsidR="00792BC1" w:rsidP="00792BC1" w:rsidRDefault="00792BC1" w14:paraId="1AF3B90C" w14:textId="77777777">
            <w:pPr>
              <w:pStyle w:val="ListParagraph"/>
              <w:numPr>
                <w:ilvl w:val="0"/>
                <w:numId w:val="3"/>
              </w:numPr>
              <w:spacing w:line="276" w:lineRule="auto"/>
              <w:rPr>
                <w:rFonts w:ascii="Arial" w:hAnsi="Arial" w:eastAsia="Calibri" w:cs="Arial"/>
              </w:rPr>
            </w:pPr>
            <w:r>
              <w:rPr>
                <w:rFonts w:ascii="Arial" w:hAnsi="Arial" w:eastAsia="Calibri" w:cs="Arial"/>
              </w:rPr>
              <w:t>Concentrations found</w:t>
            </w:r>
          </w:p>
          <w:p w:rsidR="00792BC1" w:rsidP="00792BC1" w:rsidRDefault="00792BC1" w14:paraId="130ED25C" w14:textId="77777777">
            <w:pPr>
              <w:pStyle w:val="ListParagraph"/>
              <w:numPr>
                <w:ilvl w:val="0"/>
                <w:numId w:val="3"/>
              </w:numPr>
              <w:spacing w:line="276" w:lineRule="auto"/>
              <w:rPr>
                <w:rFonts w:ascii="Arial" w:hAnsi="Arial" w:eastAsia="Calibri" w:cs="Arial"/>
              </w:rPr>
            </w:pPr>
            <w:r>
              <w:rPr>
                <w:rFonts w:ascii="Arial" w:hAnsi="Arial" w:eastAsia="Calibri" w:cs="Arial"/>
              </w:rPr>
              <w:t xml:space="preserve">pH level </w:t>
            </w:r>
          </w:p>
          <w:p w:rsidRPr="009564D1" w:rsidR="00792BC1" w:rsidP="000A771F" w:rsidRDefault="00792BC1" w14:paraId="3AA8D476" w14:textId="77777777">
            <w:pPr>
              <w:spacing w:line="276" w:lineRule="auto"/>
              <w:rPr>
                <w:rFonts w:ascii="Arial" w:hAnsi="Arial" w:eastAsia="Calibri" w:cs="Arial"/>
              </w:rPr>
            </w:pPr>
            <w:r>
              <w:rPr>
                <w:rFonts w:ascii="Arial" w:hAnsi="Arial" w:eastAsia="Calibri" w:cs="Arial"/>
              </w:rPr>
              <w:t>Is testing done regularly at the building?</w:t>
            </w:r>
          </w:p>
        </w:tc>
        <w:tc>
          <w:tcPr>
            <w:tcW w:w="7920" w:type="dxa"/>
            <w:gridSpan w:val="2"/>
          </w:tcPr>
          <w:p w:rsidRPr="00B57720" w:rsidR="00792BC1" w:rsidP="000A771F" w:rsidRDefault="00792BC1" w14:paraId="79EB7FD1" w14:textId="77777777">
            <w:pPr>
              <w:spacing w:line="276" w:lineRule="auto"/>
              <w:rPr>
                <w:rFonts w:ascii="Arial" w:hAnsi="Arial" w:eastAsia="Calibri" w:cs="Arial"/>
              </w:rPr>
            </w:pPr>
          </w:p>
        </w:tc>
      </w:tr>
      <w:tr w:rsidR="00792BC1" w:rsidTr="000A771F" w14:paraId="774750A5" w14:textId="77777777">
        <w:trPr>
          <w:cantSplit/>
          <w:trHeight w:val="64"/>
        </w:trPr>
        <w:tc>
          <w:tcPr>
            <w:tcW w:w="6645" w:type="dxa"/>
          </w:tcPr>
          <w:p w:rsidR="00792BC1" w:rsidP="000A771F" w:rsidRDefault="00792BC1" w14:paraId="636382F1" w14:textId="77777777">
            <w:pPr>
              <w:spacing w:line="276" w:lineRule="auto"/>
              <w:rPr>
                <w:rFonts w:ascii="Arial" w:hAnsi="Arial" w:eastAsia="Calibri" w:cs="Arial"/>
              </w:rPr>
            </w:pPr>
            <w:r>
              <w:rPr>
                <w:rFonts w:ascii="Arial" w:hAnsi="Arial" w:eastAsia="Calibri" w:cs="Arial"/>
              </w:rPr>
              <w:t>11. Other plumbing background questions include:</w:t>
            </w:r>
          </w:p>
          <w:p w:rsidR="00792BC1" w:rsidP="00792BC1" w:rsidRDefault="00792BC1" w14:paraId="7BA33FFF" w14:textId="77777777">
            <w:pPr>
              <w:pStyle w:val="ListParagraph"/>
              <w:numPr>
                <w:ilvl w:val="0"/>
                <w:numId w:val="2"/>
              </w:numPr>
              <w:spacing w:line="276" w:lineRule="auto"/>
              <w:rPr>
                <w:rFonts w:ascii="Arial" w:hAnsi="Arial" w:eastAsia="Calibri" w:cs="Arial"/>
              </w:rPr>
            </w:pPr>
            <w:r>
              <w:rPr>
                <w:rFonts w:ascii="Arial" w:hAnsi="Arial" w:eastAsia="Calibri" w:cs="Arial"/>
              </w:rPr>
              <w:t>Are blueprints of the building available?</w:t>
            </w:r>
          </w:p>
          <w:p w:rsidR="00792BC1" w:rsidP="00792BC1" w:rsidRDefault="00792BC1" w14:paraId="40DB21C8" w14:textId="77777777">
            <w:pPr>
              <w:pStyle w:val="ListParagraph"/>
              <w:numPr>
                <w:ilvl w:val="0"/>
                <w:numId w:val="2"/>
              </w:numPr>
              <w:spacing w:line="276" w:lineRule="auto"/>
              <w:rPr>
                <w:rFonts w:ascii="Arial" w:hAnsi="Arial" w:eastAsia="Calibri" w:cs="Arial"/>
              </w:rPr>
            </w:pPr>
            <w:r>
              <w:rPr>
                <w:rFonts w:ascii="Arial" w:hAnsi="Arial" w:eastAsia="Calibri" w:cs="Arial"/>
              </w:rPr>
              <w:t>Are there known plumbing “dead-ends”, low use areas, existing leaks or other “problem areas”?</w:t>
            </w:r>
          </w:p>
          <w:p w:rsidR="00792BC1" w:rsidP="000A771F" w:rsidRDefault="00792BC1" w14:paraId="31ABD125" w14:textId="77777777">
            <w:pPr>
              <w:spacing w:line="276" w:lineRule="auto"/>
              <w:rPr>
                <w:rFonts w:ascii="Arial" w:hAnsi="Arial" w:eastAsia="Calibri" w:cs="Arial"/>
              </w:rPr>
            </w:pPr>
            <w:r>
              <w:rPr>
                <w:rFonts w:ascii="Arial" w:hAnsi="Arial" w:eastAsia="Calibri" w:cs="Arial"/>
              </w:rPr>
              <w:t>Are renovations planned for any of the plumbing system?</w:t>
            </w:r>
          </w:p>
          <w:p w:rsidR="00792BC1" w:rsidP="000A771F" w:rsidRDefault="00792BC1" w14:paraId="278349F7" w14:textId="77777777">
            <w:pPr>
              <w:spacing w:line="276" w:lineRule="auto"/>
              <w:rPr>
                <w:rFonts w:ascii="Arial" w:hAnsi="Arial" w:eastAsia="Calibri" w:cs="Arial"/>
              </w:rPr>
            </w:pPr>
          </w:p>
          <w:p w:rsidR="00792BC1" w:rsidP="000A771F" w:rsidRDefault="00792BC1" w14:paraId="72B9542E" w14:textId="77777777">
            <w:pPr>
              <w:spacing w:line="276" w:lineRule="auto"/>
              <w:rPr>
                <w:rFonts w:ascii="Arial" w:hAnsi="Arial" w:eastAsia="Calibri" w:cs="Arial"/>
              </w:rPr>
            </w:pPr>
          </w:p>
        </w:tc>
        <w:tc>
          <w:tcPr>
            <w:tcW w:w="7920" w:type="dxa"/>
            <w:gridSpan w:val="2"/>
          </w:tcPr>
          <w:p w:rsidR="00792BC1" w:rsidP="000A771F" w:rsidRDefault="00792BC1" w14:paraId="4ADF658B" w14:textId="77777777">
            <w:pPr>
              <w:spacing w:line="276" w:lineRule="auto"/>
              <w:rPr>
                <w:rFonts w:ascii="Arial" w:hAnsi="Arial" w:eastAsia="Calibri" w:cs="Arial"/>
              </w:rPr>
            </w:pPr>
          </w:p>
        </w:tc>
      </w:tr>
      <w:tr w:rsidR="00792BC1" w:rsidTr="000A771F" w14:paraId="0287A048" w14:textId="77777777">
        <w:trPr>
          <w:cantSplit/>
          <w:trHeight w:val="710"/>
        </w:trPr>
        <w:tc>
          <w:tcPr>
            <w:tcW w:w="14565" w:type="dxa"/>
            <w:gridSpan w:val="3"/>
            <w:shd w:val="clear" w:color="auto" w:fill="BFBFBF" w:themeFill="background1" w:themeFillShade="BF"/>
          </w:tcPr>
          <w:p w:rsidR="00792BC1" w:rsidP="000A771F" w:rsidRDefault="00792BC1" w14:paraId="05EDD144" w14:textId="77777777">
            <w:pPr>
              <w:spacing w:line="276" w:lineRule="auto"/>
              <w:rPr>
                <w:rFonts w:ascii="Arial" w:hAnsi="Arial" w:eastAsia="Calibri" w:cs="Arial"/>
                <w:b/>
              </w:rPr>
            </w:pPr>
            <w:r>
              <w:rPr>
                <w:rFonts w:ascii="Arial" w:hAnsi="Arial" w:eastAsia="Calibri" w:cs="Arial"/>
                <w:b/>
              </w:rPr>
              <w:lastRenderedPageBreak/>
              <w:t xml:space="preserve">Walk-Through </w:t>
            </w:r>
          </w:p>
          <w:p w:rsidR="00792BC1" w:rsidP="000A771F" w:rsidRDefault="00792BC1" w14:paraId="0F81D2FB" w14:textId="77777777">
            <w:pPr>
              <w:spacing w:line="276" w:lineRule="auto"/>
              <w:rPr>
                <w:rFonts w:ascii="Arial" w:hAnsi="Arial" w:eastAsia="Calibri" w:cs="Arial"/>
              </w:rPr>
            </w:pPr>
            <w:r w:rsidRPr="00BB1C90">
              <w:rPr>
                <w:rFonts w:ascii="Arial" w:hAnsi="Arial" w:eastAsia="Calibri" w:cs="Arial"/>
                <w:i/>
                <w:sz w:val="20"/>
              </w:rPr>
              <w:t>Thes</w:t>
            </w:r>
            <w:r>
              <w:rPr>
                <w:rFonts w:ascii="Arial" w:hAnsi="Arial" w:eastAsia="Calibri" w:cs="Arial"/>
                <w:i/>
                <w:sz w:val="20"/>
              </w:rPr>
              <w:t>e questions should be addressed</w:t>
            </w:r>
            <w:r w:rsidRPr="00BB1C90">
              <w:rPr>
                <w:rFonts w:ascii="Arial" w:hAnsi="Arial" w:eastAsia="Calibri" w:cs="Arial"/>
                <w:i/>
                <w:sz w:val="20"/>
              </w:rPr>
              <w:t xml:space="preserve"> during the walk-thr</w:t>
            </w:r>
            <w:r>
              <w:rPr>
                <w:rFonts w:ascii="Arial" w:hAnsi="Arial" w:eastAsia="Calibri" w:cs="Arial"/>
                <w:i/>
                <w:sz w:val="20"/>
              </w:rPr>
              <w:t>o</w:t>
            </w:r>
            <w:r w:rsidRPr="00BB1C90">
              <w:rPr>
                <w:rFonts w:ascii="Arial" w:hAnsi="Arial" w:eastAsia="Calibri" w:cs="Arial"/>
                <w:i/>
                <w:sz w:val="20"/>
              </w:rPr>
              <w:t>u</w:t>
            </w:r>
            <w:r>
              <w:rPr>
                <w:rFonts w:ascii="Arial" w:hAnsi="Arial" w:eastAsia="Calibri" w:cs="Arial"/>
                <w:i/>
                <w:sz w:val="20"/>
              </w:rPr>
              <w:t>gh</w:t>
            </w:r>
            <w:r w:rsidRPr="00BB1C90">
              <w:rPr>
                <w:rFonts w:ascii="Arial" w:hAnsi="Arial" w:eastAsia="Calibri" w:cs="Arial"/>
                <w:i/>
                <w:sz w:val="20"/>
              </w:rPr>
              <w:t xml:space="preserve"> of the facility, while Attachment C- </w:t>
            </w:r>
            <w:r>
              <w:rPr>
                <w:rFonts w:ascii="Arial" w:hAnsi="Arial" w:eastAsia="Calibri" w:cs="Arial"/>
                <w:i/>
                <w:sz w:val="20"/>
              </w:rPr>
              <w:t xml:space="preserve">Drinking </w:t>
            </w:r>
            <w:r w:rsidRPr="00BB1C90">
              <w:rPr>
                <w:rFonts w:ascii="Arial" w:hAnsi="Arial" w:eastAsia="Calibri" w:cs="Arial"/>
                <w:i/>
                <w:sz w:val="20"/>
              </w:rPr>
              <w:t>Water Outlet Inventory is being completed</w:t>
            </w:r>
            <w:r w:rsidRPr="006C66DF">
              <w:rPr>
                <w:rFonts w:ascii="Arial" w:hAnsi="Arial" w:eastAsia="Calibri" w:cs="Arial"/>
                <w:sz w:val="20"/>
              </w:rPr>
              <w:t>.</w:t>
            </w:r>
          </w:p>
        </w:tc>
      </w:tr>
      <w:tr w:rsidR="00792BC1" w:rsidTr="000A771F" w14:paraId="304DDF1D" w14:textId="77777777">
        <w:trPr>
          <w:cantSplit/>
          <w:trHeight w:val="64"/>
        </w:trPr>
        <w:tc>
          <w:tcPr>
            <w:tcW w:w="6645" w:type="dxa"/>
          </w:tcPr>
          <w:p w:rsidRPr="00EA5051" w:rsidR="00792BC1" w:rsidP="000A771F" w:rsidRDefault="00792BC1" w14:paraId="281CAD5E" w14:textId="77777777">
            <w:pPr>
              <w:spacing w:line="276" w:lineRule="auto"/>
              <w:rPr>
                <w:rFonts w:ascii="Arial" w:hAnsi="Arial" w:eastAsia="Calibri" w:cs="Arial"/>
              </w:rPr>
            </w:pPr>
            <w:r w:rsidRPr="00EA5051">
              <w:rPr>
                <w:rFonts w:ascii="Arial" w:hAnsi="Arial" w:eastAsia="Calibri" w:cs="Arial"/>
              </w:rPr>
              <w:t>1.</w:t>
            </w:r>
            <w:r>
              <w:rPr>
                <w:rFonts w:ascii="Arial" w:hAnsi="Arial" w:eastAsia="Calibri" w:cs="Arial"/>
              </w:rPr>
              <w:t xml:space="preserve"> Confirm the material of Service Line visually.</w:t>
            </w:r>
          </w:p>
        </w:tc>
        <w:tc>
          <w:tcPr>
            <w:tcW w:w="7920" w:type="dxa"/>
            <w:gridSpan w:val="2"/>
          </w:tcPr>
          <w:p w:rsidR="00792BC1" w:rsidP="000A771F" w:rsidRDefault="00792BC1" w14:paraId="6F33C65D" w14:textId="77777777">
            <w:pPr>
              <w:spacing w:line="276" w:lineRule="auto"/>
              <w:rPr>
                <w:rFonts w:ascii="Arial" w:hAnsi="Arial" w:eastAsia="Calibri" w:cs="Arial"/>
              </w:rPr>
            </w:pPr>
          </w:p>
        </w:tc>
      </w:tr>
      <w:tr w:rsidR="00792BC1" w:rsidTr="000A771F" w14:paraId="7EACC05C" w14:textId="77777777">
        <w:trPr>
          <w:cantSplit/>
          <w:trHeight w:val="64"/>
        </w:trPr>
        <w:tc>
          <w:tcPr>
            <w:tcW w:w="6645" w:type="dxa"/>
          </w:tcPr>
          <w:p w:rsidRPr="00EA5051" w:rsidR="00792BC1" w:rsidP="000A771F" w:rsidRDefault="00792BC1" w14:paraId="367522CB" w14:textId="77777777">
            <w:pPr>
              <w:spacing w:line="276" w:lineRule="auto"/>
              <w:rPr>
                <w:rFonts w:ascii="Arial" w:hAnsi="Arial" w:eastAsia="Calibri" w:cs="Arial"/>
              </w:rPr>
            </w:pPr>
            <w:r>
              <w:rPr>
                <w:rFonts w:ascii="Arial" w:hAnsi="Arial" w:eastAsia="Calibri" w:cs="Arial"/>
              </w:rPr>
              <w:t>2. Confirm the presence of POE or POU treatment.</w:t>
            </w:r>
          </w:p>
        </w:tc>
        <w:tc>
          <w:tcPr>
            <w:tcW w:w="7920" w:type="dxa"/>
            <w:gridSpan w:val="2"/>
          </w:tcPr>
          <w:p w:rsidR="00792BC1" w:rsidP="000A771F" w:rsidRDefault="00792BC1" w14:paraId="46C4959F" w14:textId="77777777">
            <w:pPr>
              <w:spacing w:line="276" w:lineRule="auto"/>
              <w:rPr>
                <w:rFonts w:ascii="Arial" w:hAnsi="Arial" w:eastAsia="Calibri" w:cs="Arial"/>
              </w:rPr>
            </w:pPr>
          </w:p>
        </w:tc>
      </w:tr>
      <w:tr w:rsidR="00792BC1" w:rsidTr="000A771F" w14:paraId="02F426D6" w14:textId="77777777">
        <w:trPr>
          <w:cantSplit/>
          <w:trHeight w:val="64"/>
        </w:trPr>
        <w:tc>
          <w:tcPr>
            <w:tcW w:w="6645" w:type="dxa"/>
          </w:tcPr>
          <w:p w:rsidR="00792BC1" w:rsidP="000A771F" w:rsidRDefault="00792BC1" w14:paraId="445C9430" w14:textId="77777777">
            <w:pPr>
              <w:spacing w:line="276" w:lineRule="auto"/>
              <w:rPr>
                <w:rFonts w:ascii="Arial" w:hAnsi="Arial" w:eastAsia="Calibri" w:cs="Arial"/>
              </w:rPr>
            </w:pPr>
            <w:r>
              <w:rPr>
                <w:rFonts w:ascii="Arial" w:hAnsi="Arial" w:eastAsia="Calibri" w:cs="Arial"/>
              </w:rPr>
              <w:t>3. What are the potable water pipes made of in your facility?</w:t>
            </w:r>
          </w:p>
          <w:p w:rsidR="00792BC1" w:rsidP="00792BC1" w:rsidRDefault="00792BC1" w14:paraId="2EADDE90" w14:textId="77777777">
            <w:pPr>
              <w:pStyle w:val="ListParagraph"/>
              <w:numPr>
                <w:ilvl w:val="0"/>
                <w:numId w:val="1"/>
              </w:numPr>
              <w:spacing w:line="276" w:lineRule="auto"/>
              <w:rPr>
                <w:rFonts w:ascii="Arial" w:hAnsi="Arial" w:eastAsia="Calibri" w:cs="Arial"/>
              </w:rPr>
            </w:pPr>
            <w:r>
              <w:rPr>
                <w:rFonts w:ascii="Arial" w:hAnsi="Arial" w:eastAsia="Calibri" w:cs="Arial"/>
              </w:rPr>
              <w:t>Lead</w:t>
            </w:r>
          </w:p>
          <w:p w:rsidR="00792BC1" w:rsidP="00792BC1" w:rsidRDefault="00792BC1" w14:paraId="5F400E15" w14:textId="77777777">
            <w:pPr>
              <w:pStyle w:val="ListParagraph"/>
              <w:numPr>
                <w:ilvl w:val="0"/>
                <w:numId w:val="1"/>
              </w:numPr>
              <w:spacing w:line="276" w:lineRule="auto"/>
              <w:rPr>
                <w:rFonts w:ascii="Arial" w:hAnsi="Arial" w:eastAsia="Calibri" w:cs="Arial"/>
              </w:rPr>
            </w:pPr>
            <w:r>
              <w:rPr>
                <w:rFonts w:ascii="Arial" w:hAnsi="Arial" w:eastAsia="Calibri" w:cs="Arial"/>
              </w:rPr>
              <w:t>Plastic</w:t>
            </w:r>
          </w:p>
          <w:p w:rsidR="00792BC1" w:rsidP="00792BC1" w:rsidRDefault="00792BC1" w14:paraId="37691851" w14:textId="77777777">
            <w:pPr>
              <w:pStyle w:val="ListParagraph"/>
              <w:numPr>
                <w:ilvl w:val="0"/>
                <w:numId w:val="1"/>
              </w:numPr>
              <w:spacing w:line="276" w:lineRule="auto"/>
              <w:rPr>
                <w:rFonts w:ascii="Arial" w:hAnsi="Arial" w:eastAsia="Calibri" w:cs="Arial"/>
              </w:rPr>
            </w:pPr>
            <w:r>
              <w:rPr>
                <w:rFonts w:ascii="Arial" w:hAnsi="Arial" w:eastAsia="Calibri" w:cs="Arial"/>
              </w:rPr>
              <w:t>Galvanized Metal</w:t>
            </w:r>
          </w:p>
          <w:p w:rsidR="00792BC1" w:rsidP="00792BC1" w:rsidRDefault="00792BC1" w14:paraId="55D6A95A" w14:textId="77777777">
            <w:pPr>
              <w:pStyle w:val="ListParagraph"/>
              <w:numPr>
                <w:ilvl w:val="0"/>
                <w:numId w:val="1"/>
              </w:numPr>
              <w:spacing w:line="276" w:lineRule="auto"/>
              <w:rPr>
                <w:rFonts w:ascii="Arial" w:hAnsi="Arial" w:eastAsia="Calibri" w:cs="Arial"/>
              </w:rPr>
            </w:pPr>
            <w:r>
              <w:rPr>
                <w:rFonts w:ascii="Arial" w:hAnsi="Arial" w:eastAsia="Calibri" w:cs="Arial"/>
              </w:rPr>
              <w:t>Cast Iron</w:t>
            </w:r>
          </w:p>
          <w:p w:rsidR="00792BC1" w:rsidP="00792BC1" w:rsidRDefault="00792BC1" w14:paraId="272BB7F1" w14:textId="77777777">
            <w:pPr>
              <w:pStyle w:val="ListParagraph"/>
              <w:numPr>
                <w:ilvl w:val="0"/>
                <w:numId w:val="1"/>
              </w:numPr>
              <w:spacing w:line="276" w:lineRule="auto"/>
              <w:rPr>
                <w:rFonts w:ascii="Arial" w:hAnsi="Arial" w:eastAsia="Calibri" w:cs="Arial"/>
              </w:rPr>
            </w:pPr>
            <w:r>
              <w:rPr>
                <w:rFonts w:ascii="Arial" w:hAnsi="Arial" w:eastAsia="Calibri" w:cs="Arial"/>
              </w:rPr>
              <w:t>Copper</w:t>
            </w:r>
          </w:p>
          <w:p w:rsidR="00792BC1" w:rsidP="00792BC1" w:rsidRDefault="00792BC1" w14:paraId="533C4EA6" w14:textId="77777777">
            <w:pPr>
              <w:pStyle w:val="ListParagraph"/>
              <w:numPr>
                <w:ilvl w:val="0"/>
                <w:numId w:val="1"/>
              </w:numPr>
              <w:spacing w:line="276" w:lineRule="auto"/>
              <w:rPr>
                <w:rFonts w:ascii="Arial" w:hAnsi="Arial" w:eastAsia="Calibri" w:cs="Arial"/>
              </w:rPr>
            </w:pPr>
            <w:r>
              <w:rPr>
                <w:rFonts w:ascii="Arial" w:hAnsi="Arial" w:eastAsia="Calibri" w:cs="Arial"/>
              </w:rPr>
              <w:t>Other</w:t>
            </w:r>
          </w:p>
          <w:p w:rsidR="00792BC1" w:rsidP="000A771F" w:rsidRDefault="00792BC1" w14:paraId="4BA215B0" w14:textId="77777777">
            <w:pPr>
              <w:spacing w:line="276" w:lineRule="auto"/>
              <w:rPr>
                <w:rFonts w:ascii="Arial" w:hAnsi="Arial" w:eastAsia="Calibri" w:cs="Arial"/>
              </w:rPr>
            </w:pPr>
            <w:r>
              <w:rPr>
                <w:rFonts w:ascii="Arial" w:hAnsi="Arial" w:eastAsia="Calibri" w:cs="Arial"/>
              </w:rPr>
              <w:t>Note the water flow through the building and the areas that receive water first, and which areas receive water last.</w:t>
            </w:r>
          </w:p>
        </w:tc>
        <w:tc>
          <w:tcPr>
            <w:tcW w:w="7920" w:type="dxa"/>
            <w:gridSpan w:val="2"/>
          </w:tcPr>
          <w:p w:rsidR="00792BC1" w:rsidP="000A771F" w:rsidRDefault="00792BC1" w14:paraId="2426E38C" w14:textId="77777777">
            <w:pPr>
              <w:spacing w:line="276" w:lineRule="auto"/>
              <w:rPr>
                <w:rFonts w:ascii="Arial" w:hAnsi="Arial" w:eastAsia="Calibri" w:cs="Arial"/>
              </w:rPr>
            </w:pPr>
          </w:p>
        </w:tc>
      </w:tr>
      <w:tr w:rsidR="00792BC1" w:rsidTr="000A771F" w14:paraId="30989035" w14:textId="77777777">
        <w:trPr>
          <w:cantSplit/>
          <w:trHeight w:val="64"/>
        </w:trPr>
        <w:tc>
          <w:tcPr>
            <w:tcW w:w="6645" w:type="dxa"/>
          </w:tcPr>
          <w:p w:rsidR="00792BC1" w:rsidP="000A771F" w:rsidRDefault="00792BC1" w14:paraId="6B82A353" w14:textId="77777777">
            <w:pPr>
              <w:spacing w:line="276" w:lineRule="auto"/>
              <w:rPr>
                <w:rFonts w:ascii="Arial" w:hAnsi="Arial" w:eastAsia="Calibri" w:cs="Arial"/>
              </w:rPr>
            </w:pPr>
            <w:r>
              <w:rPr>
                <w:rFonts w:ascii="Arial" w:hAnsi="Arial" w:eastAsia="Calibri" w:cs="Arial"/>
              </w:rPr>
              <w:t>4. Are electrical wires grounded to Water Pipes?</w:t>
            </w:r>
          </w:p>
          <w:p w:rsidR="00792BC1" w:rsidP="000A771F" w:rsidRDefault="00792BC1" w14:paraId="0DC0A137" w14:textId="77777777">
            <w:pPr>
              <w:spacing w:line="276" w:lineRule="auto"/>
              <w:rPr>
                <w:rFonts w:ascii="Arial" w:hAnsi="Arial" w:eastAsia="Calibri" w:cs="Arial"/>
              </w:rPr>
            </w:pPr>
            <w:r>
              <w:rPr>
                <w:rFonts w:ascii="Arial" w:hAnsi="Arial" w:eastAsia="Calibri" w:cs="Arial"/>
              </w:rPr>
              <w:t>Note location(s).</w:t>
            </w:r>
          </w:p>
        </w:tc>
        <w:tc>
          <w:tcPr>
            <w:tcW w:w="3600" w:type="dxa"/>
          </w:tcPr>
          <w:p w:rsidR="00792BC1" w:rsidP="000A771F" w:rsidRDefault="00792BC1" w14:paraId="31F58157" w14:textId="77777777">
            <w:pPr>
              <w:spacing w:line="276" w:lineRule="auto"/>
              <w:rPr>
                <w:rFonts w:ascii="Arial" w:hAnsi="Arial" w:eastAsia="Calibri" w:cs="Arial"/>
              </w:rPr>
            </w:pPr>
            <w:r>
              <w:rPr>
                <w:rFonts w:ascii="Arial" w:hAnsi="Arial" w:eastAsia="Calibri" w:cs="Arial"/>
              </w:rPr>
              <w:t>Y    /     N</w:t>
            </w:r>
          </w:p>
          <w:p w:rsidR="00792BC1" w:rsidP="000A771F" w:rsidRDefault="00792BC1" w14:paraId="326FAF96" w14:textId="77777777">
            <w:pPr>
              <w:spacing w:line="276" w:lineRule="auto"/>
              <w:rPr>
                <w:rFonts w:ascii="Arial" w:hAnsi="Arial" w:eastAsia="Calibri" w:cs="Arial"/>
              </w:rPr>
            </w:pPr>
          </w:p>
          <w:p w:rsidR="00792BC1" w:rsidP="000A771F" w:rsidRDefault="00792BC1" w14:paraId="01AFE430" w14:textId="77777777">
            <w:pPr>
              <w:spacing w:line="276" w:lineRule="auto"/>
              <w:rPr>
                <w:rFonts w:ascii="Arial" w:hAnsi="Arial" w:eastAsia="Calibri" w:cs="Arial"/>
              </w:rPr>
            </w:pPr>
            <w:r>
              <w:rPr>
                <w:rFonts w:ascii="Arial" w:hAnsi="Arial" w:eastAsia="Calibri" w:cs="Arial"/>
              </w:rPr>
              <w:t>Location:</w:t>
            </w:r>
          </w:p>
        </w:tc>
        <w:tc>
          <w:tcPr>
            <w:tcW w:w="4320" w:type="dxa"/>
          </w:tcPr>
          <w:p w:rsidR="00792BC1" w:rsidP="000A771F" w:rsidRDefault="00792BC1" w14:paraId="53D1BEFB" w14:textId="77777777">
            <w:pPr>
              <w:spacing w:line="276" w:lineRule="auto"/>
              <w:rPr>
                <w:rFonts w:ascii="Arial" w:hAnsi="Arial" w:eastAsia="Calibri" w:cs="Arial"/>
              </w:rPr>
            </w:pPr>
          </w:p>
        </w:tc>
      </w:tr>
      <w:tr w:rsidR="00792BC1" w:rsidTr="000A771F" w14:paraId="2F9149E4" w14:textId="77777777">
        <w:trPr>
          <w:cantSplit/>
          <w:trHeight w:val="64"/>
        </w:trPr>
        <w:tc>
          <w:tcPr>
            <w:tcW w:w="6645" w:type="dxa"/>
          </w:tcPr>
          <w:p w:rsidR="00792BC1" w:rsidP="000A771F" w:rsidRDefault="00792BC1" w14:paraId="67E116BF" w14:textId="77777777">
            <w:pPr>
              <w:spacing w:line="276" w:lineRule="auto"/>
              <w:rPr>
                <w:rFonts w:ascii="Arial" w:hAnsi="Arial" w:eastAsia="Calibri" w:cs="Arial"/>
              </w:rPr>
            </w:pPr>
            <w:r>
              <w:rPr>
                <w:rFonts w:ascii="Arial" w:hAnsi="Arial" w:eastAsia="Calibri" w:cs="Arial"/>
              </w:rPr>
              <w:t>5. Are brass fittings, faucets, or valves used in your drinking water system?</w:t>
            </w:r>
          </w:p>
          <w:p w:rsidR="00792BC1" w:rsidP="000A771F" w:rsidRDefault="00792BC1" w14:paraId="413280E4" w14:textId="77777777">
            <w:pPr>
              <w:spacing w:line="276" w:lineRule="auto"/>
              <w:rPr>
                <w:rFonts w:ascii="Arial" w:hAnsi="Arial" w:eastAsia="Calibri" w:cs="Arial"/>
              </w:rPr>
            </w:pPr>
            <w:r>
              <w:rPr>
                <w:rFonts w:ascii="Arial" w:hAnsi="Arial" w:eastAsia="Calibri" w:cs="Arial"/>
              </w:rPr>
              <w:t>Note that most faucets are brass on the inside.</w:t>
            </w:r>
          </w:p>
          <w:p w:rsidRPr="00182108" w:rsidR="00792BC1" w:rsidP="000A771F" w:rsidRDefault="00792BC1" w14:paraId="49878D0F" w14:textId="77777777">
            <w:pPr>
              <w:spacing w:line="276" w:lineRule="auto"/>
              <w:rPr>
                <w:rFonts w:ascii="Arial" w:hAnsi="Arial" w:eastAsia="Calibri" w:cs="Arial"/>
              </w:rPr>
            </w:pPr>
            <w:r>
              <w:rPr>
                <w:rFonts w:ascii="Arial" w:hAnsi="Arial" w:eastAsia="Calibri" w:cs="Arial"/>
              </w:rPr>
              <w:t>Document the locations of any brass water outlet to be sampled.</w:t>
            </w:r>
          </w:p>
        </w:tc>
        <w:tc>
          <w:tcPr>
            <w:tcW w:w="7920" w:type="dxa"/>
            <w:gridSpan w:val="2"/>
          </w:tcPr>
          <w:p w:rsidR="00792BC1" w:rsidP="000A771F" w:rsidRDefault="00792BC1" w14:paraId="703B574E" w14:textId="77777777">
            <w:pPr>
              <w:spacing w:line="276" w:lineRule="auto"/>
              <w:rPr>
                <w:rFonts w:ascii="Arial" w:hAnsi="Arial" w:eastAsia="Calibri" w:cs="Arial"/>
              </w:rPr>
            </w:pPr>
            <w:r>
              <w:rPr>
                <w:rFonts w:ascii="Arial" w:hAnsi="Arial" w:eastAsia="Calibri" w:cs="Arial"/>
              </w:rPr>
              <w:t>Complete in “Brass” Column in Attachment C- Water Outlet Inventory.</w:t>
            </w:r>
          </w:p>
        </w:tc>
      </w:tr>
      <w:tr w:rsidR="00792BC1" w:rsidTr="000A771F" w14:paraId="277D0ABA" w14:textId="77777777">
        <w:trPr>
          <w:cantSplit/>
          <w:trHeight w:val="64"/>
        </w:trPr>
        <w:tc>
          <w:tcPr>
            <w:tcW w:w="6645" w:type="dxa"/>
          </w:tcPr>
          <w:p w:rsidR="00792BC1" w:rsidP="000A771F" w:rsidRDefault="00792BC1" w14:paraId="73CC81B9" w14:textId="77777777">
            <w:pPr>
              <w:spacing w:line="276" w:lineRule="auto"/>
              <w:rPr>
                <w:rFonts w:ascii="Arial" w:hAnsi="Arial" w:eastAsia="Calibri" w:cs="Arial"/>
              </w:rPr>
            </w:pPr>
            <w:r>
              <w:rPr>
                <w:rFonts w:ascii="Arial" w:hAnsi="Arial" w:eastAsia="Calibri" w:cs="Arial"/>
              </w:rPr>
              <w:t>6. Locate all drinking water outlets (</w:t>
            </w:r>
            <w:proofErr w:type="gramStart"/>
            <w:r>
              <w:rPr>
                <w:rFonts w:ascii="Arial" w:hAnsi="Arial" w:eastAsia="Calibri" w:cs="Arial"/>
              </w:rPr>
              <w:t>i.e.</w:t>
            </w:r>
            <w:proofErr w:type="gramEnd"/>
            <w:r>
              <w:rPr>
                <w:rFonts w:ascii="Arial" w:hAnsi="Arial" w:eastAsia="Calibri" w:cs="Arial"/>
              </w:rPr>
              <w:t xml:space="preserve"> water coolers, bubblers, ice machines, kitchen/ food prep sinks, etc.) in the facility.</w:t>
            </w:r>
          </w:p>
        </w:tc>
        <w:tc>
          <w:tcPr>
            <w:tcW w:w="7920" w:type="dxa"/>
            <w:gridSpan w:val="2"/>
          </w:tcPr>
          <w:p w:rsidR="00792BC1" w:rsidP="000A771F" w:rsidRDefault="00792BC1" w14:paraId="07998481" w14:textId="77777777">
            <w:pPr>
              <w:spacing w:line="276" w:lineRule="auto"/>
              <w:rPr>
                <w:rFonts w:ascii="Arial" w:hAnsi="Arial" w:eastAsia="Calibri" w:cs="Arial"/>
              </w:rPr>
            </w:pPr>
            <w:r>
              <w:rPr>
                <w:rFonts w:ascii="Arial" w:hAnsi="Arial" w:eastAsia="Calibri" w:cs="Arial"/>
              </w:rPr>
              <w:t>Complete in Attachment C-Water Outlet Inventory.</w:t>
            </w:r>
          </w:p>
        </w:tc>
      </w:tr>
      <w:tr w:rsidR="00792BC1" w:rsidTr="000A771F" w14:paraId="746F10A1" w14:textId="77777777">
        <w:trPr>
          <w:cantSplit/>
          <w:trHeight w:val="64"/>
        </w:trPr>
        <w:tc>
          <w:tcPr>
            <w:tcW w:w="6645" w:type="dxa"/>
          </w:tcPr>
          <w:p w:rsidR="00792BC1" w:rsidP="000A771F" w:rsidRDefault="00792BC1" w14:paraId="03114E73" w14:textId="77777777">
            <w:pPr>
              <w:spacing w:line="276" w:lineRule="auto"/>
              <w:rPr>
                <w:rFonts w:ascii="Arial" w:hAnsi="Arial" w:eastAsia="Calibri" w:cs="Arial"/>
              </w:rPr>
            </w:pPr>
            <w:r>
              <w:rPr>
                <w:rFonts w:ascii="Arial" w:hAnsi="Arial" w:eastAsia="Calibri" w:cs="Arial"/>
              </w:rPr>
              <w:lastRenderedPageBreak/>
              <w:t>7. Have the brands and models of the water coolers in the school been compared to the list of recalled water coolers in the Toolkit?</w:t>
            </w:r>
          </w:p>
          <w:p w:rsidR="00792BC1" w:rsidP="000A771F" w:rsidRDefault="00792BC1" w14:paraId="49FB5331" w14:textId="77777777">
            <w:pPr>
              <w:spacing w:line="276" w:lineRule="auto"/>
              <w:rPr>
                <w:rFonts w:ascii="Arial" w:hAnsi="Arial" w:eastAsia="Calibri" w:cs="Arial"/>
              </w:rPr>
            </w:pPr>
          </w:p>
          <w:p w:rsidR="00792BC1" w:rsidP="000A771F" w:rsidRDefault="00792BC1" w14:paraId="49B3483C" w14:textId="77777777">
            <w:pPr>
              <w:spacing w:line="276" w:lineRule="auto"/>
              <w:rPr>
                <w:rFonts w:ascii="Arial" w:hAnsi="Arial" w:eastAsia="Calibri" w:cs="Arial"/>
              </w:rPr>
            </w:pPr>
            <w:r>
              <w:rPr>
                <w:rFonts w:ascii="Arial" w:hAnsi="Arial" w:eastAsia="Calibri" w:cs="Arial"/>
              </w:rPr>
              <w:t>Recalled Drinking Water Fountains</w:t>
            </w:r>
          </w:p>
          <w:p w:rsidR="00792BC1" w:rsidP="000A771F" w:rsidRDefault="00792BC1" w14:paraId="7DE6F092" w14:textId="77777777">
            <w:pPr>
              <w:spacing w:line="276" w:lineRule="auto"/>
              <w:rPr>
                <w:rFonts w:ascii="Arial" w:hAnsi="Arial" w:eastAsia="Calibri" w:cs="Arial"/>
              </w:rPr>
            </w:pPr>
          </w:p>
          <w:p w:rsidR="00792BC1" w:rsidP="000A771F" w:rsidRDefault="00792BC1" w14:paraId="1FA81BE2" w14:textId="77777777">
            <w:pPr>
              <w:spacing w:line="276" w:lineRule="auto"/>
              <w:rPr>
                <w:rFonts w:ascii="Arial" w:hAnsi="Arial" w:eastAsia="Calibri" w:cs="Arial"/>
              </w:rPr>
            </w:pPr>
            <w:r w:rsidRPr="00AC1DD0">
              <w:rPr>
                <w:rFonts w:ascii="Arial" w:hAnsi="Arial" w:eastAsia="Calibri" w:cs="Arial"/>
              </w:rPr>
              <w:t>Make and Model</w:t>
            </w:r>
          </w:p>
        </w:tc>
        <w:tc>
          <w:tcPr>
            <w:tcW w:w="7920" w:type="dxa"/>
            <w:gridSpan w:val="2"/>
          </w:tcPr>
          <w:p w:rsidR="00792BC1" w:rsidP="000A771F" w:rsidRDefault="00792BC1" w14:paraId="0F4276E9" w14:textId="77777777">
            <w:pPr>
              <w:spacing w:line="276" w:lineRule="auto"/>
              <w:rPr>
                <w:rFonts w:ascii="Arial" w:hAnsi="Arial" w:eastAsia="Calibri" w:cs="Arial"/>
              </w:rPr>
            </w:pPr>
            <w:r>
              <w:rPr>
                <w:rFonts w:ascii="Arial" w:hAnsi="Arial" w:eastAsia="Calibri" w:cs="Arial"/>
              </w:rPr>
              <w:t>Y   /   N</w:t>
            </w:r>
          </w:p>
          <w:p w:rsidR="00792BC1" w:rsidP="000A771F" w:rsidRDefault="00792BC1" w14:paraId="03D878E7" w14:textId="77777777">
            <w:pPr>
              <w:spacing w:line="276" w:lineRule="auto"/>
              <w:rPr>
                <w:rFonts w:ascii="Arial" w:hAnsi="Arial" w:eastAsia="Calibri" w:cs="Arial"/>
              </w:rPr>
            </w:pPr>
          </w:p>
          <w:p w:rsidR="00792BC1" w:rsidP="000A771F" w:rsidRDefault="00792BC1" w14:paraId="22A2E87F" w14:textId="77777777">
            <w:pPr>
              <w:spacing w:line="276" w:lineRule="auto"/>
              <w:rPr>
                <w:rFonts w:ascii="Arial" w:hAnsi="Arial" w:eastAsia="Calibri" w:cs="Arial"/>
              </w:rPr>
            </w:pPr>
          </w:p>
          <w:p w:rsidR="00792BC1" w:rsidP="000A771F" w:rsidRDefault="00792BC1" w14:paraId="5EBE1AEA" w14:textId="77777777">
            <w:pPr>
              <w:spacing w:line="276" w:lineRule="auto"/>
              <w:rPr>
                <w:rFonts w:ascii="Arial" w:hAnsi="Arial" w:eastAsia="Calibri" w:cs="Arial"/>
              </w:rPr>
            </w:pPr>
          </w:p>
          <w:p w:rsidR="00792BC1" w:rsidP="000A771F" w:rsidRDefault="00792BC1" w14:paraId="3E1B677D" w14:textId="77777777">
            <w:pPr>
              <w:spacing w:line="276" w:lineRule="auto"/>
              <w:rPr>
                <w:rFonts w:ascii="Arial" w:hAnsi="Arial" w:eastAsia="Calibri" w:cs="Arial"/>
              </w:rPr>
            </w:pPr>
          </w:p>
          <w:p w:rsidR="00792BC1" w:rsidP="000A771F" w:rsidRDefault="00792BC1" w14:paraId="3C5DF024" w14:textId="77777777">
            <w:pPr>
              <w:spacing w:line="276" w:lineRule="auto"/>
              <w:rPr>
                <w:rFonts w:ascii="Arial" w:hAnsi="Arial" w:eastAsia="Calibri" w:cs="Arial"/>
              </w:rPr>
            </w:pPr>
          </w:p>
          <w:p w:rsidR="00792BC1" w:rsidP="000A771F" w:rsidRDefault="00792BC1" w14:paraId="7AD264B9" w14:textId="77777777">
            <w:pPr>
              <w:spacing w:line="276" w:lineRule="auto"/>
              <w:rPr>
                <w:rFonts w:ascii="Arial" w:hAnsi="Arial" w:eastAsia="Calibri" w:cs="Arial"/>
              </w:rPr>
            </w:pPr>
            <w:r>
              <w:rPr>
                <w:rFonts w:ascii="Arial" w:hAnsi="Arial" w:eastAsia="Calibri" w:cs="Arial"/>
              </w:rPr>
              <w:t>Type</w:t>
            </w:r>
          </w:p>
        </w:tc>
      </w:tr>
      <w:tr w:rsidR="00792BC1" w:rsidTr="000A771F" w14:paraId="28E6B796" w14:textId="77777777">
        <w:trPr>
          <w:cantSplit/>
          <w:trHeight w:val="64"/>
        </w:trPr>
        <w:tc>
          <w:tcPr>
            <w:tcW w:w="6645" w:type="dxa"/>
          </w:tcPr>
          <w:p w:rsidR="00792BC1" w:rsidP="000A771F" w:rsidRDefault="00792BC1" w14:paraId="63DDE167" w14:textId="77777777">
            <w:pPr>
              <w:spacing w:line="276" w:lineRule="auto"/>
              <w:rPr>
                <w:rFonts w:ascii="Arial" w:hAnsi="Arial" w:eastAsia="Calibri" w:cs="Arial"/>
              </w:rPr>
            </w:pPr>
            <w:r>
              <w:rPr>
                <w:rFonts w:ascii="Arial" w:hAnsi="Arial" w:eastAsia="Calibri" w:cs="Arial"/>
              </w:rPr>
              <w:t>8. Have signs of corrosion, such as frequent leaks, rust-colored water, or stained fixtures, dishes, or laundry been detected?</w:t>
            </w:r>
          </w:p>
          <w:p w:rsidR="00792BC1" w:rsidP="000A771F" w:rsidRDefault="00792BC1" w14:paraId="521D226E" w14:textId="77777777">
            <w:pPr>
              <w:spacing w:line="276" w:lineRule="auto"/>
              <w:rPr>
                <w:rFonts w:ascii="Arial" w:hAnsi="Arial" w:eastAsia="Calibri" w:cs="Arial"/>
              </w:rPr>
            </w:pPr>
            <w:r>
              <w:rPr>
                <w:rFonts w:ascii="Arial" w:hAnsi="Arial" w:eastAsia="Calibri" w:cs="Arial"/>
              </w:rPr>
              <w:t>Note the locations of water outlets.</w:t>
            </w:r>
          </w:p>
        </w:tc>
        <w:tc>
          <w:tcPr>
            <w:tcW w:w="7920" w:type="dxa"/>
            <w:gridSpan w:val="2"/>
          </w:tcPr>
          <w:p w:rsidR="00792BC1" w:rsidP="000A771F" w:rsidRDefault="00792BC1" w14:paraId="42BEB306" w14:textId="77777777">
            <w:pPr>
              <w:spacing w:line="276" w:lineRule="auto"/>
              <w:rPr>
                <w:rFonts w:ascii="Arial" w:hAnsi="Arial" w:eastAsia="Calibri" w:cs="Arial"/>
              </w:rPr>
            </w:pPr>
            <w:r>
              <w:rPr>
                <w:rFonts w:ascii="Arial" w:hAnsi="Arial" w:eastAsia="Calibri" w:cs="Arial"/>
              </w:rPr>
              <w:t>Complete in “Signs of Corrosion” column in Attachment C- Drinking Water Outlet Inventory.</w:t>
            </w:r>
          </w:p>
        </w:tc>
      </w:tr>
      <w:tr w:rsidR="00792BC1" w:rsidTr="000A771F" w14:paraId="68B8702B" w14:textId="77777777">
        <w:trPr>
          <w:cantSplit/>
          <w:trHeight w:val="64"/>
        </w:trPr>
        <w:tc>
          <w:tcPr>
            <w:tcW w:w="6645" w:type="dxa"/>
          </w:tcPr>
          <w:p w:rsidR="00792BC1" w:rsidP="000A771F" w:rsidRDefault="00792BC1" w14:paraId="361DB721" w14:textId="77777777">
            <w:pPr>
              <w:spacing w:line="276" w:lineRule="auto"/>
              <w:rPr>
                <w:rFonts w:ascii="Arial" w:hAnsi="Arial" w:eastAsia="Calibri" w:cs="Arial"/>
              </w:rPr>
            </w:pPr>
            <w:r>
              <w:rPr>
                <w:rFonts w:ascii="Arial" w:hAnsi="Arial" w:eastAsia="Calibri" w:cs="Arial"/>
              </w:rPr>
              <w:t>9. Are there any outlets that are not operational and therefore out of service? Permanently? Temporarily?</w:t>
            </w:r>
          </w:p>
          <w:p w:rsidR="00792BC1" w:rsidP="000A771F" w:rsidRDefault="00792BC1" w14:paraId="2D074B53" w14:textId="77777777">
            <w:pPr>
              <w:spacing w:line="276" w:lineRule="auto"/>
              <w:rPr>
                <w:rFonts w:ascii="Arial" w:hAnsi="Arial" w:eastAsia="Calibri" w:cs="Arial"/>
              </w:rPr>
            </w:pPr>
          </w:p>
          <w:p w:rsidR="00792BC1" w:rsidP="000A771F" w:rsidRDefault="00792BC1" w14:paraId="0BE17CEE" w14:textId="77777777">
            <w:pPr>
              <w:spacing w:line="276" w:lineRule="auto"/>
              <w:rPr>
                <w:rFonts w:ascii="Arial" w:hAnsi="Arial" w:eastAsia="Calibri" w:cs="Arial"/>
              </w:rPr>
            </w:pPr>
          </w:p>
          <w:p w:rsidR="00792BC1" w:rsidP="000A771F" w:rsidRDefault="00792BC1" w14:paraId="64827EC4" w14:textId="77777777">
            <w:pPr>
              <w:spacing w:line="276" w:lineRule="auto"/>
              <w:rPr>
                <w:rFonts w:ascii="Arial" w:hAnsi="Arial" w:eastAsia="Calibri" w:cs="Arial"/>
              </w:rPr>
            </w:pPr>
          </w:p>
          <w:p w:rsidR="00792BC1" w:rsidP="000A771F" w:rsidRDefault="00792BC1" w14:paraId="7D4609E7" w14:textId="77777777">
            <w:pPr>
              <w:spacing w:line="276" w:lineRule="auto"/>
              <w:rPr>
                <w:rFonts w:ascii="Arial" w:hAnsi="Arial" w:eastAsia="Calibri" w:cs="Arial"/>
              </w:rPr>
            </w:pPr>
          </w:p>
          <w:p w:rsidR="00792BC1" w:rsidP="000A771F" w:rsidRDefault="00792BC1" w14:paraId="02F6E7EB" w14:textId="77777777">
            <w:pPr>
              <w:spacing w:line="276" w:lineRule="auto"/>
              <w:jc w:val="right"/>
              <w:rPr>
                <w:rFonts w:ascii="Arial" w:hAnsi="Arial" w:eastAsia="Calibri" w:cs="Arial"/>
              </w:rPr>
            </w:pPr>
          </w:p>
          <w:p w:rsidR="00792BC1" w:rsidP="000A771F" w:rsidRDefault="00792BC1" w14:paraId="552BE5BB" w14:textId="77777777">
            <w:pPr>
              <w:spacing w:line="276" w:lineRule="auto"/>
              <w:jc w:val="right"/>
              <w:rPr>
                <w:rFonts w:ascii="Arial" w:hAnsi="Arial" w:eastAsia="Calibri" w:cs="Arial"/>
              </w:rPr>
            </w:pPr>
            <w:r>
              <w:rPr>
                <w:rFonts w:ascii="Arial" w:hAnsi="Arial" w:eastAsia="Calibri" w:cs="Arial"/>
              </w:rPr>
              <w:t>Permanently</w:t>
            </w:r>
          </w:p>
          <w:p w:rsidR="00792BC1" w:rsidP="000A771F" w:rsidRDefault="00792BC1" w14:paraId="10191C18" w14:textId="77777777">
            <w:pPr>
              <w:spacing w:line="276" w:lineRule="auto"/>
              <w:jc w:val="right"/>
              <w:rPr>
                <w:rFonts w:ascii="Arial" w:hAnsi="Arial" w:eastAsia="Calibri" w:cs="Arial"/>
              </w:rPr>
            </w:pPr>
          </w:p>
          <w:p w:rsidR="00792BC1" w:rsidP="000A771F" w:rsidRDefault="00792BC1" w14:paraId="2E577114" w14:textId="77777777">
            <w:pPr>
              <w:spacing w:line="276" w:lineRule="auto"/>
              <w:jc w:val="right"/>
              <w:rPr>
                <w:rFonts w:ascii="Arial" w:hAnsi="Arial" w:eastAsia="Calibri" w:cs="Arial"/>
              </w:rPr>
            </w:pPr>
          </w:p>
          <w:p w:rsidR="00792BC1" w:rsidP="000A771F" w:rsidRDefault="00792BC1" w14:paraId="6B99D41F" w14:textId="77777777">
            <w:pPr>
              <w:spacing w:line="276" w:lineRule="auto"/>
              <w:jc w:val="right"/>
              <w:rPr>
                <w:rFonts w:ascii="Arial" w:hAnsi="Arial" w:eastAsia="Calibri" w:cs="Arial"/>
              </w:rPr>
            </w:pPr>
          </w:p>
          <w:p w:rsidR="00792BC1" w:rsidP="000A771F" w:rsidRDefault="00792BC1" w14:paraId="076B8A86" w14:textId="77777777">
            <w:pPr>
              <w:spacing w:line="276" w:lineRule="auto"/>
              <w:jc w:val="right"/>
              <w:rPr>
                <w:rFonts w:ascii="Arial" w:hAnsi="Arial" w:eastAsia="Calibri" w:cs="Arial"/>
              </w:rPr>
            </w:pPr>
            <w:r>
              <w:rPr>
                <w:rFonts w:ascii="Arial" w:hAnsi="Arial" w:eastAsia="Calibri" w:cs="Arial"/>
              </w:rPr>
              <w:t>Temporarily</w:t>
            </w:r>
          </w:p>
        </w:tc>
        <w:tc>
          <w:tcPr>
            <w:tcW w:w="3600" w:type="dxa"/>
          </w:tcPr>
          <w:p w:rsidR="00792BC1" w:rsidP="000A771F" w:rsidRDefault="00792BC1" w14:paraId="43ADE177" w14:textId="77777777">
            <w:pPr>
              <w:spacing w:line="276" w:lineRule="auto"/>
              <w:rPr>
                <w:rFonts w:ascii="Arial" w:hAnsi="Arial" w:eastAsia="Calibri" w:cs="Arial"/>
              </w:rPr>
            </w:pPr>
            <w:r>
              <w:rPr>
                <w:rFonts w:ascii="Arial" w:hAnsi="Arial" w:eastAsia="Calibri" w:cs="Arial"/>
              </w:rPr>
              <w:t>Y   /    N</w:t>
            </w:r>
          </w:p>
          <w:p w:rsidR="00792BC1" w:rsidP="000A771F" w:rsidRDefault="00792BC1" w14:paraId="00AF6136" w14:textId="77777777">
            <w:pPr>
              <w:spacing w:line="276" w:lineRule="auto"/>
              <w:rPr>
                <w:rFonts w:ascii="Arial" w:hAnsi="Arial" w:eastAsia="Calibri" w:cs="Arial"/>
              </w:rPr>
            </w:pPr>
            <w:r>
              <w:rPr>
                <w:rFonts w:ascii="Arial" w:hAnsi="Arial" w:eastAsia="Calibri" w:cs="Arial"/>
              </w:rPr>
              <w:t>Complete “Operational Column” in Attachment C- Drinking Water Outlet Inventory.</w:t>
            </w:r>
          </w:p>
          <w:p w:rsidR="00792BC1" w:rsidP="000A771F" w:rsidRDefault="00792BC1" w14:paraId="6330F2F6" w14:textId="77777777">
            <w:pPr>
              <w:spacing w:line="276" w:lineRule="auto"/>
              <w:rPr>
                <w:rFonts w:ascii="Arial" w:hAnsi="Arial" w:eastAsia="Calibri" w:cs="Arial"/>
              </w:rPr>
            </w:pPr>
          </w:p>
          <w:p w:rsidR="00792BC1" w:rsidP="000A771F" w:rsidRDefault="00792BC1" w14:paraId="67E5B6DC" w14:textId="77777777">
            <w:pPr>
              <w:spacing w:line="276" w:lineRule="auto"/>
              <w:rPr>
                <w:rFonts w:ascii="Arial" w:hAnsi="Arial" w:eastAsia="Calibri" w:cs="Arial"/>
              </w:rPr>
            </w:pPr>
            <w:r>
              <w:rPr>
                <w:rFonts w:ascii="Arial" w:hAnsi="Arial" w:eastAsia="Calibri" w:cs="Arial"/>
              </w:rPr>
              <w:t>Type/ Location</w:t>
            </w:r>
          </w:p>
        </w:tc>
        <w:tc>
          <w:tcPr>
            <w:tcW w:w="4320" w:type="dxa"/>
          </w:tcPr>
          <w:p w:rsidR="00792BC1" w:rsidP="000A771F" w:rsidRDefault="00792BC1" w14:paraId="72A50603" w14:textId="77777777">
            <w:pPr>
              <w:spacing w:line="276" w:lineRule="auto"/>
              <w:rPr>
                <w:rFonts w:ascii="Arial" w:hAnsi="Arial" w:eastAsia="Calibri" w:cs="Arial"/>
              </w:rPr>
            </w:pPr>
          </w:p>
          <w:p w:rsidR="00792BC1" w:rsidP="000A771F" w:rsidRDefault="00792BC1" w14:paraId="3FE4971A" w14:textId="77777777">
            <w:pPr>
              <w:spacing w:line="276" w:lineRule="auto"/>
              <w:rPr>
                <w:rFonts w:ascii="Arial" w:hAnsi="Arial" w:eastAsia="Calibri" w:cs="Arial"/>
              </w:rPr>
            </w:pPr>
          </w:p>
          <w:p w:rsidR="00792BC1" w:rsidP="000A771F" w:rsidRDefault="00792BC1" w14:paraId="3F859D95" w14:textId="77777777">
            <w:pPr>
              <w:spacing w:line="276" w:lineRule="auto"/>
              <w:rPr>
                <w:rFonts w:ascii="Arial" w:hAnsi="Arial" w:eastAsia="Calibri" w:cs="Arial"/>
              </w:rPr>
            </w:pPr>
          </w:p>
          <w:p w:rsidR="00792BC1" w:rsidP="000A771F" w:rsidRDefault="00792BC1" w14:paraId="03FB2E81" w14:textId="77777777">
            <w:pPr>
              <w:spacing w:line="276" w:lineRule="auto"/>
              <w:rPr>
                <w:rFonts w:ascii="Arial" w:hAnsi="Arial" w:eastAsia="Calibri" w:cs="Arial"/>
              </w:rPr>
            </w:pPr>
          </w:p>
          <w:p w:rsidR="00792BC1" w:rsidP="000A771F" w:rsidRDefault="00792BC1" w14:paraId="5633C861" w14:textId="77777777">
            <w:pPr>
              <w:spacing w:line="276" w:lineRule="auto"/>
              <w:rPr>
                <w:rFonts w:ascii="Arial" w:hAnsi="Arial" w:eastAsia="Calibri" w:cs="Arial"/>
              </w:rPr>
            </w:pPr>
          </w:p>
          <w:p w:rsidR="00792BC1" w:rsidP="000A771F" w:rsidRDefault="00792BC1" w14:paraId="1B9B0FF3" w14:textId="77777777">
            <w:pPr>
              <w:spacing w:line="276" w:lineRule="auto"/>
              <w:rPr>
                <w:rFonts w:ascii="Arial" w:hAnsi="Arial" w:eastAsia="Calibri" w:cs="Arial"/>
              </w:rPr>
            </w:pPr>
          </w:p>
          <w:p w:rsidR="00792BC1" w:rsidP="000A771F" w:rsidRDefault="00792BC1" w14:paraId="26BFA788" w14:textId="77777777">
            <w:pPr>
              <w:spacing w:line="276" w:lineRule="auto"/>
              <w:rPr>
                <w:rFonts w:ascii="Arial" w:hAnsi="Arial" w:eastAsia="Calibri" w:cs="Arial"/>
              </w:rPr>
            </w:pPr>
            <w:r>
              <w:rPr>
                <w:rFonts w:ascii="Arial" w:hAnsi="Arial" w:eastAsia="Calibri" w:cs="Arial"/>
              </w:rPr>
              <w:t>Description</w:t>
            </w:r>
          </w:p>
          <w:p w:rsidR="00792BC1" w:rsidP="000A771F" w:rsidRDefault="00792BC1" w14:paraId="218AE679" w14:textId="77777777">
            <w:pPr>
              <w:spacing w:line="276" w:lineRule="auto"/>
              <w:rPr>
                <w:rFonts w:ascii="Arial" w:hAnsi="Arial" w:eastAsia="Calibri" w:cs="Arial"/>
              </w:rPr>
            </w:pPr>
          </w:p>
        </w:tc>
      </w:tr>
    </w:tbl>
    <w:p w:rsidR="00792BC1" w:rsidP="00792BC1" w:rsidRDefault="00792BC1" w14:paraId="06B41504" w14:textId="77777777"/>
    <w:p w:rsidR="00792BC1" w:rsidP="00792BC1" w:rsidRDefault="00792BC1" w14:paraId="4596E370" w14:textId="77777777">
      <w:pPr>
        <w:rPr>
          <w:rFonts w:ascii="Arial" w:hAnsi="Arial" w:cs="Arial"/>
        </w:rPr>
      </w:pPr>
    </w:p>
    <w:p w:rsidR="00792BC1" w:rsidP="00792BC1" w:rsidRDefault="00792BC1" w14:paraId="48A0273D" w14:textId="77777777">
      <w:pPr>
        <w:rPr>
          <w:rFonts w:ascii="Arial" w:hAnsi="Arial" w:cs="Arial"/>
        </w:rPr>
      </w:pPr>
    </w:p>
    <w:p w:rsidR="00792BC1" w:rsidP="00792BC1" w:rsidRDefault="00792BC1" w14:paraId="430E2A0C" w14:textId="77777777">
      <w:pPr>
        <w:rPr>
          <w:rFonts w:ascii="Arial" w:hAnsi="Arial" w:cs="Arial"/>
        </w:rPr>
        <w:sectPr w:rsidR="00792BC1" w:rsidSect="002B513E">
          <w:footerReference w:type="default" r:id="rId8"/>
          <w:pgSz w:w="15840" w:h="12240" w:orient="landscape"/>
          <w:pgMar w:top="720" w:right="720" w:bottom="720" w:left="720" w:header="720" w:footer="720" w:gutter="0"/>
          <w:cols w:space="720"/>
          <w:docGrid w:linePitch="360"/>
        </w:sectPr>
      </w:pPr>
    </w:p>
    <w:p w:rsidRPr="00D36CE4" w:rsidR="00792BC1" w:rsidP="00792BC1" w:rsidRDefault="00792BC1" w14:paraId="116FF4DD" w14:textId="77777777">
      <w:pPr>
        <w:pStyle w:val="Heading3"/>
        <w:spacing w:before="0"/>
        <w:jc w:val="center"/>
        <w:rPr>
          <w:sz w:val="28"/>
        </w:rPr>
      </w:pPr>
      <w:bookmarkStart w:name="_Toc456872178" w:id="1"/>
      <w:r w:rsidRPr="00D36CE4">
        <w:rPr>
          <w:sz w:val="28"/>
        </w:rPr>
        <w:lastRenderedPageBreak/>
        <w:t xml:space="preserve">Attachment </w:t>
      </w:r>
      <w:proofErr w:type="spellStart"/>
      <w:r w:rsidRPr="00D36CE4">
        <w:rPr>
          <w:sz w:val="28"/>
        </w:rPr>
        <w:t>B.i</w:t>
      </w:r>
      <w:proofErr w:type="spellEnd"/>
      <w:r w:rsidRPr="00D36CE4">
        <w:rPr>
          <w:sz w:val="28"/>
        </w:rPr>
        <w:t>: Plumbing Profile Instructions</w:t>
      </w:r>
      <w:bookmarkEnd w:id="1"/>
    </w:p>
    <w:p w:rsidR="00792BC1" w:rsidP="00792BC1" w:rsidRDefault="00792BC1" w14:paraId="0F118859" w14:textId="77777777">
      <w:pPr>
        <w:rPr>
          <w:rFonts w:ascii="Arial" w:hAnsi="Arial" w:cs="Arial"/>
        </w:rPr>
      </w:pPr>
    </w:p>
    <w:tbl>
      <w:tblPr>
        <w:tblW w:w="14609" w:type="dxa"/>
        <w:tblInd w:w="-38" w:type="dxa"/>
        <w:tblLayout w:type="fixed"/>
        <w:tblCellMar>
          <w:top w:w="29" w:type="dxa"/>
          <w:left w:w="72" w:type="dxa"/>
          <w:bottom w:w="29" w:type="dxa"/>
          <w:right w:w="72" w:type="dxa"/>
        </w:tblCellMar>
        <w:tblLook w:val="01A0" w:firstRow="1" w:lastRow="0" w:firstColumn="1" w:lastColumn="1" w:noHBand="0" w:noVBand="0"/>
      </w:tblPr>
      <w:tblGrid>
        <w:gridCol w:w="29"/>
        <w:gridCol w:w="4921"/>
        <w:gridCol w:w="29"/>
        <w:gridCol w:w="9601"/>
        <w:gridCol w:w="29"/>
      </w:tblGrid>
      <w:tr w:rsidRPr="00886473" w:rsidR="00792BC1" w:rsidTr="3FA61C66" w14:paraId="539BFF54" w14:textId="77777777">
        <w:trPr>
          <w:gridAfter w:val="1"/>
          <w:wAfter w:w="29" w:type="dxa"/>
          <w:cantSplit/>
          <w:tblHeader/>
        </w:trPr>
        <w:tc>
          <w:tcPr>
            <w:tcW w:w="4950" w:type="dxa"/>
            <w:gridSpan w:val="2"/>
            <w:tcBorders>
              <w:top w:val="single" w:color="auto" w:sz="18" w:space="0"/>
              <w:left w:val="single" w:color="231F20" w:sz="7" w:space="0"/>
              <w:bottom w:val="single" w:color="231F20" w:sz="3" w:space="0"/>
              <w:right w:val="single" w:color="231F20" w:sz="7" w:space="0"/>
            </w:tcBorders>
            <w:tcMar/>
          </w:tcPr>
          <w:p w:rsidRPr="00886473" w:rsidR="00792BC1" w:rsidP="000A771F" w:rsidRDefault="00792BC1" w14:paraId="2EA86B71" w14:textId="77777777">
            <w:pPr>
              <w:rPr>
                <w:rFonts w:ascii="Arial Narrow" w:hAnsi="Arial Narrow" w:cs="Arial"/>
                <w:b/>
              </w:rPr>
            </w:pPr>
          </w:p>
          <w:p w:rsidRPr="00886473" w:rsidR="00792BC1" w:rsidP="000A771F" w:rsidRDefault="00792BC1" w14:paraId="0E2E8EDE" w14:textId="77777777">
            <w:pPr>
              <w:ind w:left="101" w:right="328"/>
              <w:rPr>
                <w:rFonts w:ascii="Arial Narrow" w:hAnsi="Arial Narrow" w:cs="Arial"/>
                <w:color w:val="231F20"/>
              </w:rPr>
            </w:pPr>
            <w:r w:rsidRPr="00886473">
              <w:rPr>
                <w:rFonts w:ascii="Arial Narrow" w:hAnsi="Arial Narrow" w:cs="Arial"/>
                <w:b/>
                <w:color w:val="231F20"/>
              </w:rPr>
              <w:t>Plumbing Profile Questions</w:t>
            </w:r>
          </w:p>
        </w:tc>
        <w:tc>
          <w:tcPr>
            <w:tcW w:w="9630" w:type="dxa"/>
            <w:gridSpan w:val="2"/>
            <w:tcBorders>
              <w:top w:val="single" w:color="auto" w:sz="18" w:space="0"/>
              <w:left w:val="single" w:color="231F20" w:sz="7" w:space="0"/>
              <w:bottom w:val="single" w:color="231F20" w:sz="3" w:space="0"/>
              <w:right w:val="single" w:color="231F20" w:sz="7" w:space="0"/>
            </w:tcBorders>
            <w:tcMar/>
          </w:tcPr>
          <w:p w:rsidRPr="00886473" w:rsidR="00792BC1" w:rsidP="000A771F" w:rsidRDefault="00792BC1" w14:paraId="2B2B92B2" w14:textId="77777777">
            <w:pPr>
              <w:rPr>
                <w:rFonts w:ascii="Arial Narrow" w:hAnsi="Arial Narrow" w:cs="Arial"/>
                <w:b/>
              </w:rPr>
            </w:pPr>
          </w:p>
          <w:p w:rsidRPr="00886473" w:rsidR="00792BC1" w:rsidP="000A771F" w:rsidRDefault="00792BC1" w14:paraId="41A78B68" w14:textId="77777777">
            <w:pPr>
              <w:ind w:left="226" w:right="297"/>
              <w:rPr>
                <w:rFonts w:ascii="Arial Narrow" w:hAnsi="Arial Narrow" w:cs="Arial"/>
                <w:color w:val="231F20"/>
              </w:rPr>
            </w:pPr>
            <w:r w:rsidRPr="00886473">
              <w:rPr>
                <w:rFonts w:ascii="Arial Narrow" w:hAnsi="Arial Narrow" w:cs="Arial"/>
                <w:b/>
                <w:color w:val="231F20"/>
              </w:rPr>
              <w:t>What Your Answers to the Plumbing Profile Questions Mean</w:t>
            </w:r>
          </w:p>
        </w:tc>
      </w:tr>
      <w:tr w:rsidRPr="00886473" w:rsidR="00792BC1" w:rsidTr="3FA61C66" w14:paraId="4B2BF9EC" w14:textId="77777777">
        <w:trPr>
          <w:gridAfter w:val="1"/>
          <w:wAfter w:w="29" w:type="dxa"/>
          <w:cantSplit/>
        </w:trPr>
        <w:tc>
          <w:tcPr>
            <w:tcW w:w="4950" w:type="dxa"/>
            <w:gridSpan w:val="2"/>
            <w:tcBorders>
              <w:top w:val="single" w:color="auto" w:sz="18" w:space="0"/>
              <w:left w:val="single" w:color="231F20" w:sz="7" w:space="0"/>
              <w:bottom w:val="single" w:color="231F20" w:sz="3" w:space="0"/>
              <w:right w:val="single" w:color="231F20" w:sz="7" w:space="0"/>
            </w:tcBorders>
            <w:tcMar/>
          </w:tcPr>
          <w:p w:rsidRPr="00886473" w:rsidR="00792BC1" w:rsidP="000A771F" w:rsidRDefault="00792BC1" w14:paraId="229F1E99" w14:textId="77777777">
            <w:pPr>
              <w:ind w:right="328"/>
              <w:rPr>
                <w:rFonts w:ascii="Arial Narrow" w:hAnsi="Arial Narrow" w:cs="Arial"/>
                <w:color w:val="231F20"/>
              </w:rPr>
            </w:pPr>
            <w:r w:rsidRPr="00886473">
              <w:rPr>
                <w:rFonts w:ascii="Arial Narrow" w:hAnsi="Arial Narrow" w:cs="Arial"/>
                <w:i/>
                <w:color w:val="231F20"/>
              </w:rPr>
              <w:t>The questions in this column will help you determine whether lead is likely to be a problem in your facility, and will enable you to prioritize your sampling effort.</w:t>
            </w:r>
          </w:p>
        </w:tc>
        <w:tc>
          <w:tcPr>
            <w:tcW w:w="9630" w:type="dxa"/>
            <w:gridSpan w:val="2"/>
            <w:tcBorders>
              <w:top w:val="single" w:color="auto" w:sz="18" w:space="0"/>
              <w:left w:val="single" w:color="231F20" w:sz="7" w:space="0"/>
              <w:bottom w:val="single" w:color="231F20" w:sz="3" w:space="0"/>
              <w:right w:val="single" w:color="231F20" w:sz="7" w:space="0"/>
            </w:tcBorders>
            <w:tcMar/>
          </w:tcPr>
          <w:p w:rsidRPr="00886473" w:rsidR="00792BC1" w:rsidP="000A771F" w:rsidRDefault="00792BC1" w14:paraId="4D658855" w14:textId="77777777">
            <w:pPr>
              <w:ind w:right="297"/>
              <w:rPr>
                <w:rFonts w:ascii="Arial Narrow" w:hAnsi="Arial Narrow" w:cs="Arial"/>
                <w:color w:val="231F20"/>
              </w:rPr>
            </w:pPr>
            <w:r w:rsidRPr="00886473">
              <w:rPr>
                <w:rFonts w:ascii="Arial Narrow" w:hAnsi="Arial Narrow" w:cs="Arial"/>
                <w:i/>
                <w:color w:val="231F20"/>
              </w:rPr>
              <w:t>This column discusses the significance of possible answers to the plumbing profile questions.</w:t>
            </w:r>
          </w:p>
        </w:tc>
      </w:tr>
      <w:tr w:rsidRPr="00886473" w:rsidR="00792BC1" w:rsidTr="3FA61C66" w14:paraId="6B9CE84A" w14:textId="77777777">
        <w:trPr>
          <w:gridAfter w:val="1"/>
          <w:wAfter w:w="29" w:type="dxa"/>
          <w:cantSplit/>
        </w:trPr>
        <w:tc>
          <w:tcPr>
            <w:tcW w:w="4950" w:type="dxa"/>
            <w:gridSpan w:val="2"/>
            <w:tcBorders>
              <w:top w:val="single" w:color="auto" w:sz="18" w:space="0"/>
              <w:left w:val="single" w:color="231F20" w:sz="7" w:space="0"/>
              <w:bottom w:val="single" w:color="231F20" w:sz="3" w:space="0"/>
            </w:tcBorders>
            <w:shd w:val="clear" w:color="auto" w:fill="BFBFBF" w:themeFill="background1" w:themeFillShade="BF"/>
            <w:tcMar/>
          </w:tcPr>
          <w:p w:rsidRPr="00886473" w:rsidR="00792BC1" w:rsidP="000A771F" w:rsidRDefault="00792BC1" w14:paraId="711FB2CA" w14:textId="77777777">
            <w:pPr>
              <w:ind w:left="101" w:right="328"/>
              <w:rPr>
                <w:rFonts w:ascii="Arial Narrow" w:hAnsi="Arial Narrow" w:cs="Arial"/>
                <w:i/>
                <w:color w:val="231F20"/>
              </w:rPr>
            </w:pPr>
            <w:r w:rsidRPr="00886473">
              <w:rPr>
                <w:rFonts w:ascii="Arial Narrow" w:hAnsi="Arial Narrow" w:eastAsia="Calibri" w:cs="Arial"/>
                <w:b/>
              </w:rPr>
              <w:t>Background Information</w:t>
            </w:r>
          </w:p>
        </w:tc>
        <w:tc>
          <w:tcPr>
            <w:tcW w:w="9630" w:type="dxa"/>
            <w:gridSpan w:val="2"/>
            <w:tcBorders>
              <w:top w:val="single" w:color="auto" w:sz="18" w:space="0"/>
              <w:left w:val="nil"/>
              <w:bottom w:val="single" w:color="231F20" w:sz="3" w:space="0"/>
              <w:right w:val="single" w:color="231F20" w:sz="7" w:space="0"/>
            </w:tcBorders>
            <w:shd w:val="clear" w:color="auto" w:fill="BFBFBF" w:themeFill="background1" w:themeFillShade="BF"/>
            <w:tcMar/>
          </w:tcPr>
          <w:p w:rsidRPr="00886473" w:rsidR="00792BC1" w:rsidP="000A771F" w:rsidRDefault="00792BC1" w14:paraId="681AEA57" w14:textId="77777777">
            <w:pPr>
              <w:ind w:left="226" w:right="297"/>
              <w:rPr>
                <w:rFonts w:ascii="Arial Narrow" w:hAnsi="Arial Narrow" w:cs="Arial"/>
                <w:i/>
                <w:color w:val="231F20"/>
              </w:rPr>
            </w:pPr>
          </w:p>
        </w:tc>
      </w:tr>
      <w:tr w:rsidRPr="00886473" w:rsidR="00792BC1" w:rsidTr="3FA61C66" w14:paraId="30246A4D" w14:textId="77777777">
        <w:trPr>
          <w:gridAfter w:val="1"/>
          <w:wAfter w:w="29" w:type="dxa"/>
          <w:cantSplit/>
        </w:trPr>
        <w:tc>
          <w:tcPr>
            <w:tcW w:w="4950" w:type="dxa"/>
            <w:gridSpan w:val="2"/>
            <w:tcBorders>
              <w:top w:val="single" w:color="auto" w:sz="18" w:space="0"/>
              <w:left w:val="single" w:color="231F20" w:sz="7" w:space="0"/>
              <w:bottom w:val="single" w:color="231F20" w:sz="3" w:space="0"/>
              <w:right w:val="single" w:color="231F20" w:sz="7" w:space="0"/>
            </w:tcBorders>
            <w:tcMar/>
          </w:tcPr>
          <w:p w:rsidRPr="00886473" w:rsidR="00792BC1" w:rsidP="000A771F" w:rsidRDefault="00792BC1" w14:paraId="7D88532B" w14:textId="77777777">
            <w:pPr>
              <w:ind w:right="328"/>
              <w:rPr>
                <w:rFonts w:ascii="Arial Narrow" w:hAnsi="Arial Narrow" w:cs="Arial"/>
              </w:rPr>
            </w:pPr>
            <w:r w:rsidRPr="00886473">
              <w:rPr>
                <w:rFonts w:ascii="Arial Narrow" w:hAnsi="Arial Narrow" w:cs="Arial"/>
                <w:color w:val="231F20"/>
              </w:rPr>
              <w:t>1.  When was the original building constructed?</w:t>
            </w:r>
          </w:p>
          <w:p w:rsidRPr="00886473" w:rsidR="00792BC1" w:rsidP="000A771F" w:rsidRDefault="00792BC1" w14:paraId="71EB9539" w14:textId="77777777">
            <w:pPr>
              <w:rPr>
                <w:rFonts w:ascii="Arial Narrow" w:hAnsi="Arial Narrow" w:cs="Arial"/>
              </w:rPr>
            </w:pPr>
          </w:p>
          <w:p w:rsidRPr="00886473" w:rsidR="00792BC1" w:rsidP="000A771F" w:rsidRDefault="00792BC1" w14:paraId="75C8AE9B" w14:textId="77777777">
            <w:pPr>
              <w:ind w:right="146"/>
              <w:rPr>
                <w:rFonts w:ascii="Arial Narrow" w:hAnsi="Arial Narrow" w:cs="Arial"/>
              </w:rPr>
            </w:pPr>
            <w:r w:rsidRPr="00886473">
              <w:rPr>
                <w:rFonts w:ascii="Arial Narrow" w:hAnsi="Arial Narrow" w:cs="Arial"/>
                <w:color w:val="231F20"/>
              </w:rPr>
              <w:t>Were any buildings or additions added to the original facility? If so, complete a separate plumbing profile for each building, addition, or wing.</w:t>
            </w:r>
          </w:p>
        </w:tc>
        <w:tc>
          <w:tcPr>
            <w:tcW w:w="9630" w:type="dxa"/>
            <w:gridSpan w:val="2"/>
            <w:tcBorders>
              <w:top w:val="single" w:color="auto" w:sz="18" w:space="0"/>
              <w:left w:val="single" w:color="231F20" w:sz="7" w:space="0"/>
              <w:bottom w:val="single" w:color="231F20" w:sz="3" w:space="0"/>
              <w:right w:val="single" w:color="231F20" w:sz="7" w:space="0"/>
            </w:tcBorders>
            <w:tcMar/>
          </w:tcPr>
          <w:p w:rsidRPr="00886473" w:rsidR="00792BC1" w:rsidP="000A771F" w:rsidRDefault="00792BC1" w14:paraId="2EDF56BD" w14:textId="77777777">
            <w:pPr>
              <w:ind w:right="297"/>
              <w:rPr>
                <w:rFonts w:ascii="Arial Narrow" w:hAnsi="Arial Narrow" w:cs="Arial"/>
              </w:rPr>
            </w:pPr>
            <w:r w:rsidRPr="00886473">
              <w:rPr>
                <w:rFonts w:ascii="Arial Narrow" w:hAnsi="Arial Narrow" w:cs="Arial"/>
                <w:color w:val="231F20"/>
              </w:rPr>
              <w:t>Older Buildings – Through the early 1900s, lead pipes were commonly used for interior plumbing in certain parts of the country in public buildings and private homes.  Plumbing installed before 1930 is more likely to contain lead than newer pipes.  Between 1920 and 1950, galvanized pipes were also used for plumbing.  After 1930, copper generally replaced lead as the most commonly used material for water pipes.  Up until the mid- to late-1980s (until the lead-free requirements of the 1986 Safe Drinking Water Act Amendments took effect), lead solder was typically used to join these copper pipes.  The efforts of your public water supplier over the years to minimize the corrosiveness of the water may have resulted in mineral deposits forming a coating on the inside of the water pipes (passivation). This coating insulates the water from the plumbing and results in decreased lead levels in water.  If the coating does not exist or is disturbed, the water is in direct contact with any lead in the plumbing system.</w:t>
            </w:r>
          </w:p>
          <w:p w:rsidRPr="00886473" w:rsidR="00792BC1" w:rsidP="000A771F" w:rsidRDefault="00792BC1" w14:paraId="490F4FD3" w14:textId="77777777">
            <w:pPr>
              <w:rPr>
                <w:rFonts w:ascii="Arial Narrow" w:hAnsi="Arial Narrow" w:cs="Arial"/>
              </w:rPr>
            </w:pPr>
          </w:p>
          <w:p w:rsidRPr="00014E8D" w:rsidR="00792BC1" w:rsidP="00014E8D" w:rsidRDefault="00792BC1" w14:paraId="6B763036" w14:textId="4F3C275E">
            <w:r w:rsidRPr="00886473">
              <w:rPr>
                <w:rFonts w:ascii="Arial Narrow" w:hAnsi="Arial Narrow" w:cs="Arial"/>
                <w:color w:val="231F20"/>
              </w:rPr>
              <w:t>Newer Buildings – New buildings are not likely to have lead pipes in their plumbing systems, but they are very likely to have copper pipes with solder joints.  Buildings constructed prior to the late 1980s, before the lead-free requirements of the 1986 Safe Drinking Water Act Amendments</w:t>
            </w:r>
            <w:r w:rsidR="00616B65">
              <w:rPr>
                <w:rFonts w:ascii="Arial Narrow" w:hAnsi="Arial Narrow" w:cs="Arial"/>
                <w:color w:val="231F20"/>
              </w:rPr>
              <w:t xml:space="preserve"> </w:t>
            </w:r>
            <w:r w:rsidR="00014E8D">
              <w:rPr>
                <w:rFonts w:ascii="Arial Narrow" w:hAnsi="Arial Narrow" w:cs="Arial"/>
                <w:color w:val="231F20"/>
              </w:rPr>
              <w:t>(adopted in New Jersey in 1987)</w:t>
            </w:r>
            <w:r w:rsidRPr="00886473">
              <w:rPr>
                <w:rFonts w:ascii="Arial Narrow" w:hAnsi="Arial Narrow" w:cs="Arial"/>
                <w:color w:val="231F20"/>
              </w:rPr>
              <w:t>, may have joints made of lead solder.  Buildings constructed after this period should have joints made of lead-free solders.  Even if “lead-free” materials were used in new construction and/or plumbing repairs, lead leaching may occur.</w:t>
            </w:r>
          </w:p>
        </w:tc>
      </w:tr>
      <w:tr w:rsidRPr="00886473" w:rsidR="00792BC1" w:rsidTr="3FA61C66" w14:paraId="42E8EB47" w14:textId="77777777">
        <w:trPr>
          <w:gridAfter w:val="1"/>
          <w:wAfter w:w="29" w:type="dxa"/>
          <w:cantSplit/>
        </w:trPr>
        <w:tc>
          <w:tcPr>
            <w:tcW w:w="495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000EC7FF" w14:textId="0911D811">
            <w:pPr>
              <w:ind w:right="181"/>
              <w:rPr>
                <w:rFonts w:ascii="Arial Narrow" w:hAnsi="Arial Narrow" w:cs="Arial"/>
              </w:rPr>
            </w:pPr>
            <w:r w:rsidRPr="3FA61C66" w:rsidR="00792BC1">
              <w:rPr>
                <w:rFonts w:ascii="Arial Narrow" w:hAnsi="Arial Narrow" w:cs="Arial"/>
                <w:color w:val="231F20"/>
              </w:rPr>
              <w:t>2.  If built or repaired after 198</w:t>
            </w:r>
            <w:r w:rsidRPr="3FA61C66" w:rsidR="538958A4">
              <w:rPr>
                <w:rFonts w:ascii="Arial Narrow" w:hAnsi="Arial Narrow" w:cs="Arial"/>
                <w:color w:val="231F20"/>
              </w:rPr>
              <w:t>7</w:t>
            </w:r>
            <w:r w:rsidRPr="3FA61C66" w:rsidR="00792BC1">
              <w:rPr>
                <w:rFonts w:ascii="Arial Narrow" w:hAnsi="Arial Narrow" w:cs="Arial"/>
                <w:color w:val="231F20"/>
              </w:rPr>
              <w:t>, were lead-free plumbing and solder used in accordance with the lead-free requirements of the 1986 Safe Drinking Water Act Amendments? What type of solder has been used?</w:t>
            </w:r>
          </w:p>
          <w:p w:rsidRPr="00886473" w:rsidR="00792BC1" w:rsidP="000A771F" w:rsidRDefault="00792BC1" w14:paraId="521B21B5" w14:textId="77777777">
            <w:pPr>
              <w:rPr>
                <w:rFonts w:ascii="Arial Narrow" w:hAnsi="Arial Narrow" w:cs="Arial"/>
              </w:rPr>
            </w:pPr>
          </w:p>
          <w:p w:rsidRPr="00886473" w:rsidR="00792BC1" w:rsidP="000A771F" w:rsidRDefault="00792BC1" w14:paraId="75E8ECB3" w14:textId="77777777">
            <w:pPr>
              <w:ind w:right="119"/>
              <w:rPr>
                <w:rFonts w:ascii="Arial Narrow" w:hAnsi="Arial Narrow" w:cs="Arial"/>
                <w:color w:val="231F20"/>
              </w:rPr>
            </w:pPr>
          </w:p>
          <w:p w:rsidRPr="00886473" w:rsidR="00792BC1" w:rsidP="000A771F" w:rsidRDefault="00792BC1" w14:paraId="03CD959A" w14:textId="77777777">
            <w:pPr>
              <w:ind w:right="119"/>
              <w:rPr>
                <w:rFonts w:ascii="Arial Narrow" w:hAnsi="Arial Narrow" w:cs="Arial"/>
              </w:rPr>
            </w:pPr>
            <w:r w:rsidRPr="00886473">
              <w:rPr>
                <w:rFonts w:ascii="Arial Narrow" w:hAnsi="Arial Narrow" w:cs="Arial"/>
                <w:color w:val="231F20"/>
                <w:spacing w:val="-19"/>
              </w:rPr>
              <w:t>W</w:t>
            </w:r>
            <w:r w:rsidRPr="00886473">
              <w:rPr>
                <w:rFonts w:ascii="Arial Narrow" w:hAnsi="Arial Narrow" w:cs="Arial"/>
                <w:color w:val="231F20"/>
              </w:rPr>
              <w:t>as</w:t>
            </w:r>
            <w:r w:rsidRPr="00886473">
              <w:rPr>
                <w:rFonts w:ascii="Arial Narrow" w:hAnsi="Arial Narrow" w:cs="Arial"/>
                <w:color w:val="231F20"/>
                <w:spacing w:val="-1"/>
              </w:rPr>
              <w:t xml:space="preserve"> </w:t>
            </w:r>
            <w:r w:rsidRPr="00886473">
              <w:rPr>
                <w:rFonts w:ascii="Arial Narrow" w:hAnsi="Arial Narrow" w:cs="Arial"/>
                <w:color w:val="231F20"/>
              </w:rPr>
              <w:t>lead</w:t>
            </w:r>
            <w:r w:rsidRPr="00886473">
              <w:rPr>
                <w:rFonts w:ascii="Arial Narrow" w:hAnsi="Arial Narrow" w:cs="Arial"/>
                <w:color w:val="231F20"/>
                <w:spacing w:val="-5"/>
              </w:rPr>
              <w:t xml:space="preserve"> </w:t>
            </w:r>
            <w:r w:rsidRPr="00886473">
              <w:rPr>
                <w:rFonts w:ascii="Arial Narrow" w:hAnsi="Arial Narrow" w:cs="Arial"/>
                <w:color w:val="231F20"/>
              </w:rPr>
              <w:t>solder</w:t>
            </w:r>
            <w:r w:rsidRPr="00886473">
              <w:rPr>
                <w:rFonts w:ascii="Arial Narrow" w:hAnsi="Arial Narrow" w:cs="Arial"/>
                <w:color w:val="231F20"/>
                <w:spacing w:val="-17"/>
              </w:rPr>
              <w:t xml:space="preserve"> </w:t>
            </w:r>
            <w:r w:rsidRPr="00886473">
              <w:rPr>
                <w:rFonts w:ascii="Arial Narrow" w:hAnsi="Arial Narrow" w:cs="Arial"/>
                <w:color w:val="231F20"/>
              </w:rPr>
              <w:t>used</w:t>
            </w:r>
            <w:r w:rsidRPr="00886473">
              <w:rPr>
                <w:rFonts w:ascii="Arial Narrow" w:hAnsi="Arial Narrow" w:cs="Arial"/>
                <w:color w:val="231F20"/>
                <w:spacing w:val="-3"/>
              </w:rPr>
              <w:t xml:space="preserve"> </w:t>
            </w:r>
            <w:r w:rsidRPr="00886473">
              <w:rPr>
                <w:rFonts w:ascii="Arial Narrow" w:hAnsi="Arial Narrow" w:cs="Arial"/>
                <w:color w:val="231F20"/>
              </w:rPr>
              <w:t>in</w:t>
            </w:r>
            <w:r w:rsidRPr="00886473">
              <w:rPr>
                <w:rFonts w:ascii="Arial Narrow" w:hAnsi="Arial Narrow" w:cs="Arial"/>
                <w:color w:val="231F20"/>
                <w:spacing w:val="21"/>
              </w:rPr>
              <w:t xml:space="preserve"> </w:t>
            </w:r>
            <w:r w:rsidRPr="00886473">
              <w:rPr>
                <w:rFonts w:ascii="Arial Narrow" w:hAnsi="Arial Narrow" w:cs="Arial"/>
                <w:color w:val="231F20"/>
                <w:spacing w:val="-2"/>
              </w:rPr>
              <w:t>y</w:t>
            </w:r>
            <w:r w:rsidRPr="00886473">
              <w:rPr>
                <w:rFonts w:ascii="Arial Narrow" w:hAnsi="Arial Narrow" w:cs="Arial"/>
                <w:color w:val="231F20"/>
              </w:rPr>
              <w:t xml:space="preserve">our </w:t>
            </w:r>
            <w:r w:rsidRPr="00886473">
              <w:rPr>
                <w:rFonts w:ascii="Arial Narrow" w:hAnsi="Arial Narrow" w:cs="Arial"/>
                <w:color w:val="231F20"/>
                <w:spacing w:val="1"/>
              </w:rPr>
              <w:t>plumbin</w:t>
            </w:r>
            <w:r w:rsidRPr="00886473">
              <w:rPr>
                <w:rFonts w:ascii="Arial Narrow" w:hAnsi="Arial Narrow" w:cs="Arial"/>
                <w:color w:val="231F20"/>
              </w:rPr>
              <w:t>g</w:t>
            </w:r>
            <w:r w:rsidRPr="00886473">
              <w:rPr>
                <w:rFonts w:ascii="Arial Narrow" w:hAnsi="Arial Narrow" w:cs="Arial"/>
                <w:color w:val="231F20"/>
                <w:spacing w:val="13"/>
              </w:rPr>
              <w:t xml:space="preserve"> </w:t>
            </w:r>
            <w:r w:rsidRPr="00886473">
              <w:rPr>
                <w:rFonts w:ascii="Arial Narrow" w:hAnsi="Arial Narrow" w:cs="Arial"/>
                <w:color w:val="231F20"/>
                <w:spacing w:val="1"/>
              </w:rPr>
              <w:t>system</w:t>
            </w:r>
            <w:r w:rsidRPr="00886473">
              <w:rPr>
                <w:rFonts w:ascii="Arial Narrow" w:hAnsi="Arial Narrow" w:cs="Arial"/>
                <w:color w:val="231F20"/>
              </w:rPr>
              <w:t>?</w:t>
            </w:r>
            <w:r w:rsidRPr="00886473">
              <w:rPr>
                <w:rFonts w:ascii="Arial Narrow" w:hAnsi="Arial Narrow" w:cs="Arial"/>
                <w:color w:val="231F20"/>
                <w:spacing w:val="36"/>
              </w:rPr>
              <w:t xml:space="preserve"> </w:t>
            </w:r>
            <w:r w:rsidRPr="00886473">
              <w:rPr>
                <w:rFonts w:ascii="Arial Narrow" w:hAnsi="Arial Narrow" w:cs="Arial"/>
                <w:color w:val="231F20"/>
                <w:spacing w:val="1"/>
              </w:rPr>
              <w:t>Not</w:t>
            </w:r>
            <w:r w:rsidRPr="00886473">
              <w:rPr>
                <w:rFonts w:ascii="Arial Narrow" w:hAnsi="Arial Narrow" w:cs="Arial"/>
                <w:color w:val="231F20"/>
              </w:rPr>
              <w:t>e</w:t>
            </w:r>
            <w:r w:rsidRPr="00886473">
              <w:rPr>
                <w:rFonts w:ascii="Arial Narrow" w:hAnsi="Arial Narrow" w:cs="Arial"/>
                <w:color w:val="231F20"/>
                <w:spacing w:val="34"/>
              </w:rPr>
              <w:t xml:space="preserve"> </w:t>
            </w:r>
            <w:r w:rsidRPr="00886473">
              <w:rPr>
                <w:rFonts w:ascii="Arial Narrow" w:hAnsi="Arial Narrow" w:cs="Arial"/>
                <w:color w:val="231F20"/>
                <w:spacing w:val="1"/>
              </w:rPr>
              <w:t xml:space="preserve">the </w:t>
            </w:r>
            <w:r w:rsidRPr="00886473">
              <w:rPr>
                <w:rFonts w:ascii="Arial Narrow" w:hAnsi="Arial Narrow" w:cs="Arial"/>
                <w:color w:val="231F20"/>
              </w:rPr>
              <w:t>locations</w:t>
            </w:r>
            <w:r w:rsidRPr="00886473">
              <w:rPr>
                <w:rFonts w:ascii="Arial Narrow" w:hAnsi="Arial Narrow" w:cs="Arial"/>
                <w:color w:val="231F20"/>
                <w:spacing w:val="-15"/>
              </w:rPr>
              <w:t xml:space="preserve"> </w:t>
            </w:r>
            <w:r w:rsidRPr="00886473">
              <w:rPr>
                <w:rFonts w:ascii="Arial Narrow" w:hAnsi="Arial Narrow" w:cs="Arial"/>
                <w:color w:val="231F20"/>
              </w:rPr>
              <w:t>of</w:t>
            </w:r>
            <w:r w:rsidRPr="00886473">
              <w:rPr>
                <w:rFonts w:ascii="Arial Narrow" w:hAnsi="Arial Narrow" w:cs="Arial"/>
                <w:color w:val="231F20"/>
                <w:spacing w:val="12"/>
              </w:rPr>
              <w:t xml:space="preserve"> </w:t>
            </w:r>
            <w:r w:rsidRPr="00886473">
              <w:rPr>
                <w:rFonts w:ascii="Arial Narrow" w:hAnsi="Arial Narrow" w:cs="Arial"/>
                <w:color w:val="231F20"/>
              </w:rPr>
              <w:t>lead</w:t>
            </w:r>
            <w:r w:rsidRPr="00886473">
              <w:rPr>
                <w:rFonts w:ascii="Arial Narrow" w:hAnsi="Arial Narrow" w:cs="Arial"/>
                <w:color w:val="231F20"/>
                <w:spacing w:val="-1"/>
              </w:rPr>
              <w:t xml:space="preserve"> </w:t>
            </w:r>
            <w:r w:rsidRPr="00886473">
              <w:rPr>
                <w:rFonts w:ascii="Arial Narrow" w:hAnsi="Arial Narrow" w:cs="Arial"/>
                <w:color w:val="231F20"/>
              </w:rPr>
              <w:t>solde</w:t>
            </w:r>
            <w:r w:rsidRPr="00886473">
              <w:rPr>
                <w:rFonts w:ascii="Arial Narrow" w:hAnsi="Arial Narrow" w:cs="Arial"/>
                <w:color w:val="231F20"/>
                <w:spacing w:val="-14"/>
              </w:rPr>
              <w:t>r</w:t>
            </w:r>
            <w:r>
              <w:rPr>
                <w:rFonts w:ascii="Arial Narrow" w:hAnsi="Arial Narrow" w:cs="Arial"/>
                <w:color w:val="231F20"/>
                <w:spacing w:val="-14"/>
              </w:rPr>
              <w:t>.</w:t>
            </w:r>
          </w:p>
        </w:tc>
        <w:tc>
          <w:tcPr>
            <w:tcW w:w="9630" w:type="dxa"/>
            <w:gridSpan w:val="2"/>
            <w:tcBorders>
              <w:top w:val="single" w:color="231F20" w:sz="7" w:space="0"/>
              <w:left w:val="single" w:color="231F20" w:sz="7" w:space="0"/>
              <w:bottom w:val="single" w:color="231F20" w:sz="7" w:space="0"/>
              <w:right w:val="single" w:color="231F20" w:sz="7" w:space="0"/>
            </w:tcBorders>
            <w:tcMar/>
          </w:tcPr>
          <w:p w:rsidRPr="00014E8D" w:rsidR="00792BC1" w:rsidP="00014E8D" w:rsidRDefault="00792BC1" w14:paraId="00F0F11E" w14:textId="46849F80">
            <w:r w:rsidRPr="00886473">
              <w:rPr>
                <w:rFonts w:ascii="Arial Narrow" w:hAnsi="Arial Narrow" w:cs="Arial"/>
                <w:color w:val="231F20"/>
              </w:rPr>
              <w:t>The 1986 Amendments to the Safe Drinking Water Act</w:t>
            </w:r>
            <w:r w:rsidR="00616B65">
              <w:rPr>
                <w:rFonts w:ascii="Arial Narrow" w:hAnsi="Arial Narrow" w:cs="Arial"/>
                <w:color w:val="231F20"/>
              </w:rPr>
              <w:t xml:space="preserve"> </w:t>
            </w:r>
            <w:r w:rsidR="00014E8D">
              <w:rPr>
                <w:rFonts w:ascii="Arial Narrow" w:hAnsi="Arial Narrow" w:cs="Arial"/>
                <w:color w:val="231F20"/>
              </w:rPr>
              <w:t>(adopted in New Jersey in 1987)</w:t>
            </w:r>
            <w:r w:rsidRPr="00886473">
              <w:rPr>
                <w:rFonts w:ascii="Arial Narrow" w:hAnsi="Arial Narrow" w:cs="Arial"/>
                <w:color w:val="231F20"/>
              </w:rPr>
              <w:t xml:space="preserve"> banned plumbing components that contained elevated levels of lead.  Lead-free solder and flux (not more than 0.2% lead) and pipe, pipe fittings, and fixtures (not more than 8% lead) must now be used.  The leaching potential of lead-free (i.e., tin- antimony) solder is much less than lead solder.  The leaching potential of lead-free pipe, pipe fittings, and fixtures is also less, but leaching is still possible.</w:t>
            </w:r>
          </w:p>
          <w:p w:rsidRPr="00886473" w:rsidR="00792BC1" w:rsidP="000A771F" w:rsidRDefault="00792BC1" w14:paraId="365EB9E8" w14:textId="77777777">
            <w:pPr>
              <w:rPr>
                <w:rFonts w:ascii="Arial Narrow" w:hAnsi="Arial Narrow" w:cs="Arial"/>
              </w:rPr>
            </w:pPr>
          </w:p>
          <w:p w:rsidRPr="00886473" w:rsidR="00792BC1" w:rsidP="000A771F" w:rsidRDefault="00792BC1" w14:paraId="6B0EC0FD" w14:textId="77777777">
            <w:pPr>
              <w:ind w:right="-20"/>
              <w:rPr>
                <w:rFonts w:ascii="Arial Narrow" w:hAnsi="Arial Narrow" w:cs="Arial"/>
                <w:color w:val="231F20"/>
              </w:rPr>
            </w:pPr>
            <w:r w:rsidRPr="00886473">
              <w:rPr>
                <w:rFonts w:ascii="Arial Narrow" w:hAnsi="Arial Narrow" w:cs="Arial"/>
                <w:color w:val="231F20"/>
              </w:rPr>
              <w:t>If lead-free materials were not used in new construction and/or plumbing repairs, elevated lead levels can be produced.  If the film resulting from passivation does not exist or has not yet adequately formed, any lead that is present is in direct contact with the water.</w:t>
            </w:r>
          </w:p>
          <w:p w:rsidR="00792BC1" w:rsidP="000A771F" w:rsidRDefault="00792BC1" w14:paraId="300E88B2" w14:textId="77777777">
            <w:pPr>
              <w:ind w:right="119"/>
              <w:rPr>
                <w:rFonts w:ascii="Arial Narrow" w:hAnsi="Arial Narrow" w:cs="Arial"/>
                <w:color w:val="231F20"/>
              </w:rPr>
            </w:pPr>
          </w:p>
          <w:p w:rsidRPr="00E61E80" w:rsidR="00792BC1" w:rsidP="000A771F" w:rsidRDefault="00792BC1" w14:paraId="389EE5F6" w14:textId="77777777">
            <w:pPr>
              <w:ind w:right="119"/>
              <w:rPr>
                <w:rFonts w:ascii="Arial Narrow" w:hAnsi="Arial Narrow" w:cs="Arial"/>
                <w:color w:val="231F20"/>
              </w:rPr>
            </w:pPr>
            <w:r w:rsidRPr="00886473">
              <w:rPr>
                <w:rFonts w:ascii="Arial Narrow" w:hAnsi="Arial Narrow" w:cs="Arial"/>
                <w:color w:val="231F20"/>
              </w:rPr>
              <w:t>In some areas of the country, it is possible that high-lead materials were used until 1988 or perhaps even later. Your local plumbing code authority or building inspector may be able to provide guidance regarding when high-lead materials were last used on a regula</w:t>
            </w:r>
            <w:r>
              <w:rPr>
                <w:rFonts w:ascii="Arial Narrow" w:hAnsi="Arial Narrow" w:cs="Arial"/>
                <w:color w:val="231F20"/>
              </w:rPr>
              <w:t>r basis in your area.</w:t>
            </w:r>
          </w:p>
        </w:tc>
      </w:tr>
      <w:tr w:rsidRPr="00886473" w:rsidR="00792BC1" w:rsidTr="3FA61C66" w14:paraId="17756505" w14:textId="77777777">
        <w:trPr>
          <w:gridAfter w:val="1"/>
          <w:wAfter w:w="29" w:type="dxa"/>
          <w:cantSplit/>
        </w:trPr>
        <w:tc>
          <w:tcPr>
            <w:tcW w:w="4950" w:type="dxa"/>
            <w:gridSpan w:val="2"/>
            <w:tcBorders>
              <w:top w:val="single" w:color="231F20" w:sz="3" w:space="0"/>
              <w:left w:val="single" w:color="231F20" w:sz="7" w:space="0"/>
              <w:bottom w:val="single" w:color="231F20" w:sz="3" w:space="0"/>
              <w:right w:val="single" w:color="231F20" w:sz="7" w:space="0"/>
            </w:tcBorders>
            <w:tcMar/>
          </w:tcPr>
          <w:p w:rsidRPr="00886473" w:rsidR="00792BC1" w:rsidP="000A771F" w:rsidRDefault="00792BC1" w14:paraId="7C96E59F" w14:textId="77777777">
            <w:pPr>
              <w:rPr>
                <w:rFonts w:ascii="Arial Narrow" w:hAnsi="Arial Narrow" w:cs="Arial"/>
              </w:rPr>
            </w:pPr>
            <w:r w:rsidRPr="00886473">
              <w:rPr>
                <w:rFonts w:ascii="Arial Narrow" w:hAnsi="Arial Narrow" w:cs="Arial"/>
              </w:rPr>
              <w:t>3.  When were the most recent plumbing repairs and replacements made (note locations)?</w:t>
            </w:r>
          </w:p>
        </w:tc>
        <w:tc>
          <w:tcPr>
            <w:tcW w:w="9630" w:type="dxa"/>
            <w:gridSpan w:val="2"/>
            <w:tcBorders>
              <w:top w:val="single" w:color="231F20" w:sz="3" w:space="0"/>
              <w:left w:val="single" w:color="231F20" w:sz="7" w:space="0"/>
              <w:bottom w:val="single" w:color="231F20" w:sz="3" w:space="0"/>
              <w:right w:val="single" w:color="231F20" w:sz="7" w:space="0"/>
            </w:tcBorders>
            <w:tcMar/>
          </w:tcPr>
          <w:p w:rsidRPr="00886473" w:rsidR="00792BC1" w:rsidP="000A771F" w:rsidRDefault="00792BC1" w14:paraId="43F3F501" w14:textId="77777777">
            <w:pPr>
              <w:ind w:right="500"/>
              <w:rPr>
                <w:rFonts w:ascii="Arial Narrow" w:hAnsi="Arial Narrow" w:cs="Arial"/>
                <w:color w:val="231F20"/>
              </w:rPr>
            </w:pPr>
            <w:r w:rsidRPr="00886473">
              <w:rPr>
                <w:rFonts w:ascii="Arial Narrow" w:hAnsi="Arial Narrow" w:cs="Arial"/>
                <w:color w:val="231F20"/>
              </w:rPr>
              <w:t xml:space="preserve">Corrosion occurs (1) as a reaction between the water and the pipes and (2) as a reaction between the copper and solder (metal-to-metal). This latter reaction is known as galvanic corrosion, which can be vigorous in new piping.  If lead solders were used in the piping or if brass faucets, valves, and fittings containing alloys of lead were installed </w:t>
            </w:r>
            <w:r w:rsidRPr="00886473">
              <w:rPr>
                <w:rFonts w:ascii="Arial Narrow" w:hAnsi="Arial Narrow" w:cs="Arial"/>
                <w:i/>
                <w:color w:val="231F20"/>
              </w:rPr>
              <w:t xml:space="preserve">(see response to </w:t>
            </w:r>
            <w:r>
              <w:rPr>
                <w:rFonts w:ascii="Arial Narrow" w:hAnsi="Arial Narrow" w:cs="Arial"/>
                <w:i/>
                <w:color w:val="231F20"/>
              </w:rPr>
              <w:t xml:space="preserve">Walk Through </w:t>
            </w:r>
            <w:r w:rsidRPr="00886473">
              <w:rPr>
                <w:rFonts w:ascii="Arial Narrow" w:hAnsi="Arial Narrow" w:cs="Arial"/>
                <w:i/>
                <w:color w:val="231F20"/>
              </w:rPr>
              <w:t xml:space="preserve">Question </w:t>
            </w:r>
            <w:r>
              <w:rPr>
                <w:rFonts w:ascii="Arial Narrow" w:hAnsi="Arial Narrow" w:cs="Arial"/>
                <w:i/>
                <w:color w:val="231F20"/>
              </w:rPr>
              <w:t>5</w:t>
            </w:r>
            <w:r w:rsidRPr="00886473">
              <w:rPr>
                <w:rFonts w:ascii="Arial Narrow" w:hAnsi="Arial Narrow" w:cs="Arial"/>
                <w:i/>
                <w:color w:val="231F20"/>
              </w:rPr>
              <w:t xml:space="preserve"> below for further discussion of brass)</w:t>
            </w:r>
            <w:r w:rsidRPr="00886473">
              <w:rPr>
                <w:rFonts w:ascii="Arial Narrow" w:hAnsi="Arial Narrow" w:cs="Arial"/>
                <w:color w:val="231F20"/>
              </w:rPr>
              <w:t>, lead levels in the water may be high.  After about 5 years, however, this type of reaction (galvanic corrosion) slows down and lead gets into water mainly as a result of water being corrosive. If the water is non-corrosive, passivation is likely to have occurred and to have reduced opportunities for lead to get into the water system.</w:t>
            </w:r>
          </w:p>
          <w:p w:rsidRPr="00886473" w:rsidR="00792BC1" w:rsidP="000A771F" w:rsidRDefault="00792BC1" w14:paraId="010B051A" w14:textId="77777777">
            <w:pPr>
              <w:ind w:right="321"/>
              <w:rPr>
                <w:rFonts w:ascii="Arial Narrow" w:hAnsi="Arial Narrow" w:cs="Arial"/>
                <w:color w:val="231F20"/>
              </w:rPr>
            </w:pPr>
          </w:p>
          <w:p w:rsidRPr="00886473" w:rsidR="00792BC1" w:rsidP="000A771F" w:rsidRDefault="00792BC1" w14:paraId="1ECF72D7" w14:textId="77777777">
            <w:pPr>
              <w:ind w:right="321"/>
              <w:rPr>
                <w:rFonts w:ascii="Arial Narrow" w:hAnsi="Arial Narrow" w:cs="Arial"/>
              </w:rPr>
            </w:pPr>
            <w:r w:rsidRPr="00886473">
              <w:rPr>
                <w:rFonts w:ascii="Arial Narrow" w:hAnsi="Arial Narrow" w:cs="Arial"/>
                <w:color w:val="231F20"/>
              </w:rPr>
              <w:t>For these reasons, if the building (or an addition, new plumbing, or repair) is less than 5 years old and lead solder or other materials (e.g., brass faucets containing lead alloys) were used, you may have elevated lead levels. If water supplied to the building is corrosive, lead can remain a problem regardless of the plumbing’s age.</w:t>
            </w:r>
          </w:p>
        </w:tc>
      </w:tr>
      <w:tr w:rsidRPr="00886473" w:rsidR="00792BC1" w:rsidTr="3FA61C66" w14:paraId="42C4577F" w14:textId="77777777">
        <w:trPr>
          <w:gridAfter w:val="1"/>
          <w:wAfter w:w="29" w:type="dxa"/>
          <w:cantSplit/>
        </w:trPr>
        <w:tc>
          <w:tcPr>
            <w:tcW w:w="495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0DB137AA" w14:textId="77777777">
            <w:pPr>
              <w:ind w:right="180"/>
              <w:rPr>
                <w:rFonts w:ascii="Arial Narrow" w:hAnsi="Arial Narrow" w:cs="Arial"/>
              </w:rPr>
            </w:pPr>
            <w:r w:rsidRPr="00886473">
              <w:rPr>
                <w:rFonts w:ascii="Arial Narrow" w:hAnsi="Arial Narrow" w:cs="Arial"/>
                <w:color w:val="231F20"/>
              </w:rPr>
              <w:t>4.  With what materials is the service connection (the pipe that carries water to the school from the public water system’s main in the street) made?  Note the location where the service connection enters the building and connects to the interior plumbing. (This is the POE location)</w:t>
            </w:r>
          </w:p>
        </w:tc>
        <w:tc>
          <w:tcPr>
            <w:tcW w:w="9630" w:type="dxa"/>
            <w:gridSpan w:val="2"/>
            <w:tcBorders>
              <w:top w:val="single" w:color="231F20" w:sz="7" w:space="0"/>
              <w:left w:val="single" w:color="231F20" w:sz="7" w:space="0"/>
              <w:bottom w:val="single" w:color="231F20" w:sz="7" w:space="0"/>
              <w:right w:val="single" w:color="231F20" w:sz="7" w:space="0"/>
            </w:tcBorders>
            <w:tcMar/>
          </w:tcPr>
          <w:p w:rsidRPr="00014E8D" w:rsidR="00792BC1" w:rsidP="00014E8D" w:rsidRDefault="00792BC1" w14:paraId="62B1317C" w14:textId="505C4F07">
            <w:r w:rsidRPr="00886473">
              <w:rPr>
                <w:rFonts w:ascii="Arial Narrow" w:hAnsi="Arial Narrow" w:cs="Arial"/>
                <w:color w:val="231F20"/>
              </w:rPr>
              <w:t>Lead piping was often used for the service connections that join buildings to public water systems. The service connection is the pipe that carries drinking water from a public water main to a building.  Some localities actually required the use of lead service connections up until the lead-free requirements of the 1986 Safe Drinking Water Act Amendments took effect</w:t>
            </w:r>
            <w:r w:rsidR="00616B65">
              <w:rPr>
                <w:rFonts w:ascii="Arial Narrow" w:hAnsi="Arial Narrow" w:cs="Arial"/>
                <w:color w:val="231F20"/>
              </w:rPr>
              <w:t xml:space="preserve"> </w:t>
            </w:r>
            <w:r w:rsidR="00014E8D">
              <w:rPr>
                <w:rFonts w:ascii="Arial Narrow" w:hAnsi="Arial Narrow" w:cs="Arial"/>
                <w:color w:val="231F20"/>
              </w:rPr>
              <w:t>(adopted in New Jersey in 1987</w:t>
            </w:r>
            <w:r w:rsidR="00014E8D">
              <w:rPr>
                <w:rFonts w:ascii="Arial Narrow" w:hAnsi="Arial Narrow" w:cs="Arial"/>
                <w:color w:val="231F20"/>
              </w:rPr>
              <w:t>)</w:t>
            </w:r>
            <w:r w:rsidRPr="00886473">
              <w:rPr>
                <w:rFonts w:ascii="Arial Narrow" w:hAnsi="Arial Narrow" w:cs="Arial"/>
                <w:color w:val="231F20"/>
              </w:rPr>
              <w:t>.  Although a protective layering of minerals may have formed on these pipes, vibrations can cause flaking of any protective build-up and, allow</w:t>
            </w:r>
            <w:r>
              <w:rPr>
                <w:rFonts w:ascii="Arial Narrow" w:hAnsi="Arial Narrow" w:cs="Arial"/>
                <w:color w:val="231F20"/>
              </w:rPr>
              <w:t>ing</w:t>
            </w:r>
            <w:r w:rsidRPr="00886473">
              <w:rPr>
                <w:rFonts w:ascii="Arial Narrow" w:hAnsi="Arial Narrow" w:cs="Arial"/>
                <w:color w:val="231F20"/>
              </w:rPr>
              <w:t xml:space="preserve"> lead contamination to occur.</w:t>
            </w:r>
          </w:p>
        </w:tc>
      </w:tr>
      <w:tr w:rsidRPr="00886473" w:rsidR="00792BC1" w:rsidTr="3FA61C66" w14:paraId="3B1AFCCF" w14:textId="77777777">
        <w:trPr>
          <w:gridAfter w:val="1"/>
          <w:wAfter w:w="29" w:type="dxa"/>
          <w:cantSplit/>
        </w:trPr>
        <w:tc>
          <w:tcPr>
            <w:tcW w:w="495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015D8572" w14:textId="77777777">
            <w:pPr>
              <w:spacing w:line="276" w:lineRule="auto"/>
              <w:rPr>
                <w:rFonts w:ascii="Arial Narrow" w:hAnsi="Arial Narrow" w:cs="Arial"/>
                <w:color w:val="231F20"/>
              </w:rPr>
            </w:pPr>
            <w:r w:rsidRPr="00886473">
              <w:rPr>
                <w:rFonts w:ascii="Arial Narrow" w:hAnsi="Arial Narrow" w:cs="Arial"/>
                <w:color w:val="231F20"/>
              </w:rPr>
              <w:lastRenderedPageBreak/>
              <w:t xml:space="preserve">5.  </w:t>
            </w:r>
            <w:r w:rsidRPr="00886473">
              <w:rPr>
                <w:rFonts w:ascii="Arial Narrow" w:hAnsi="Arial Narrow" w:eastAsia="Calibri" w:cs="Arial"/>
              </w:rPr>
              <w:t xml:space="preserve">Is there point of entry (POE) or point of use (POU) treatment in use? </w:t>
            </w:r>
          </w:p>
        </w:tc>
        <w:tc>
          <w:tcPr>
            <w:tcW w:w="963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7BD525E0" w14:textId="77777777">
            <w:pPr>
              <w:ind w:right="186"/>
              <w:rPr>
                <w:rFonts w:ascii="Arial Narrow" w:hAnsi="Arial Narrow" w:cs="Arial"/>
                <w:color w:val="231F20"/>
              </w:rPr>
            </w:pPr>
            <w:r>
              <w:rPr>
                <w:rFonts w:ascii="Arial Narrow" w:hAnsi="Arial Narrow" w:cs="Arial"/>
                <w:color w:val="231F20"/>
              </w:rPr>
              <w:t>Are</w:t>
            </w:r>
            <w:r w:rsidRPr="00886473">
              <w:rPr>
                <w:rFonts w:ascii="Arial Narrow" w:hAnsi="Arial Narrow" w:cs="Arial"/>
                <w:color w:val="231F20"/>
              </w:rPr>
              <w:t xml:space="preserve"> there water treatment units in your plumbing system? Treatment units could be</w:t>
            </w:r>
            <w:r>
              <w:rPr>
                <w:rFonts w:ascii="Arial Narrow" w:hAnsi="Arial Narrow" w:cs="Arial"/>
                <w:color w:val="231F20"/>
              </w:rPr>
              <w:t>,</w:t>
            </w:r>
            <w:r w:rsidRPr="00886473">
              <w:rPr>
                <w:rFonts w:ascii="Arial Narrow" w:hAnsi="Arial Narrow" w:cs="Arial"/>
                <w:color w:val="231F20"/>
              </w:rPr>
              <w:t xml:space="preserve"> but </w:t>
            </w:r>
            <w:r>
              <w:rPr>
                <w:rFonts w:ascii="Arial Narrow" w:hAnsi="Arial Narrow" w:cs="Arial"/>
                <w:color w:val="231F20"/>
              </w:rPr>
              <w:t xml:space="preserve">are </w:t>
            </w:r>
            <w:r w:rsidRPr="00886473">
              <w:rPr>
                <w:rFonts w:ascii="Arial Narrow" w:hAnsi="Arial Narrow" w:cs="Arial"/>
                <w:color w:val="231F20"/>
              </w:rPr>
              <w:t>not limited to</w:t>
            </w:r>
            <w:r>
              <w:rPr>
                <w:rFonts w:ascii="Arial Narrow" w:hAnsi="Arial Narrow" w:cs="Arial"/>
                <w:color w:val="231F20"/>
              </w:rPr>
              <w:t>,</w:t>
            </w:r>
            <w:r w:rsidRPr="00886473">
              <w:rPr>
                <w:rFonts w:ascii="Arial Narrow" w:hAnsi="Arial Narrow" w:cs="Arial"/>
                <w:color w:val="231F20"/>
              </w:rPr>
              <w:t xml:space="preserve"> ion exchange units, filter cartridge, reserve osmosis, etc.</w:t>
            </w:r>
          </w:p>
        </w:tc>
      </w:tr>
      <w:tr w:rsidRPr="00886473" w:rsidR="00792BC1" w:rsidTr="3FA61C66" w14:paraId="7FDF8B92" w14:textId="77777777">
        <w:trPr>
          <w:gridAfter w:val="1"/>
          <w:wAfter w:w="29" w:type="dxa"/>
          <w:cantSplit/>
        </w:trPr>
        <w:tc>
          <w:tcPr>
            <w:tcW w:w="4950" w:type="dxa"/>
            <w:gridSpan w:val="2"/>
            <w:tcBorders>
              <w:top w:val="single" w:color="231F20" w:sz="3" w:space="0"/>
              <w:left w:val="single" w:color="231F20" w:sz="7" w:space="0"/>
              <w:bottom w:val="single" w:color="231F20" w:sz="3" w:space="0"/>
              <w:right w:val="single" w:color="231F20" w:sz="7" w:space="0"/>
            </w:tcBorders>
            <w:tcMar/>
          </w:tcPr>
          <w:p w:rsidRPr="00886473" w:rsidR="00792BC1" w:rsidP="000A771F" w:rsidRDefault="00792BC1" w14:paraId="15616EF0" w14:textId="77777777">
            <w:pPr>
              <w:ind w:right="478"/>
              <w:rPr>
                <w:rFonts w:ascii="Arial Narrow" w:hAnsi="Arial Narrow" w:cs="Arial"/>
              </w:rPr>
            </w:pPr>
            <w:r w:rsidRPr="00886473">
              <w:rPr>
                <w:rFonts w:ascii="Arial Narrow" w:hAnsi="Arial Narrow" w:cs="Arial"/>
                <w:color w:val="231F20"/>
              </w:rPr>
              <w:t>6. Do you have tanks in your plumbing system (pressure tanks, gravity storage tanks)?</w:t>
            </w:r>
          </w:p>
          <w:p w:rsidRPr="00886473" w:rsidR="00792BC1" w:rsidP="000A771F" w:rsidRDefault="00792BC1" w14:paraId="55E9A994" w14:textId="77777777">
            <w:pPr>
              <w:rPr>
                <w:rFonts w:ascii="Arial Narrow" w:hAnsi="Arial Narrow" w:cs="Arial"/>
              </w:rPr>
            </w:pPr>
          </w:p>
          <w:p w:rsidRPr="00886473" w:rsidR="00792BC1" w:rsidP="000A771F" w:rsidRDefault="00792BC1" w14:paraId="001B7C0B" w14:textId="77777777">
            <w:pPr>
              <w:rPr>
                <w:rFonts w:ascii="Arial Narrow" w:hAnsi="Arial Narrow" w:cs="Arial"/>
              </w:rPr>
            </w:pPr>
            <w:r w:rsidRPr="00886473">
              <w:rPr>
                <w:rFonts w:ascii="Arial Narrow" w:hAnsi="Arial Narrow" w:cs="Arial"/>
                <w:color w:val="231F20"/>
              </w:rPr>
              <w:t>Note the location of any tanks, and any available information about the tank; e.g., manufacturer, date of installation.</w:t>
            </w:r>
          </w:p>
        </w:tc>
        <w:tc>
          <w:tcPr>
            <w:tcW w:w="9630" w:type="dxa"/>
            <w:gridSpan w:val="2"/>
            <w:tcBorders>
              <w:top w:val="single" w:color="231F20" w:sz="3" w:space="0"/>
              <w:left w:val="single" w:color="231F20" w:sz="7" w:space="0"/>
              <w:bottom w:val="single" w:color="auto" w:sz="4" w:space="0"/>
              <w:right w:val="single" w:color="231F20" w:sz="7" w:space="0"/>
            </w:tcBorders>
            <w:tcMar/>
          </w:tcPr>
          <w:p w:rsidRPr="00886473" w:rsidR="00792BC1" w:rsidP="000A771F" w:rsidRDefault="00792BC1" w14:paraId="39726D57" w14:textId="77777777">
            <w:pPr>
              <w:ind w:right="-20"/>
              <w:rPr>
                <w:rFonts w:ascii="Arial Narrow" w:hAnsi="Arial Narrow" w:cs="Arial"/>
              </w:rPr>
            </w:pPr>
            <w:r w:rsidRPr="00886473">
              <w:rPr>
                <w:rFonts w:ascii="Arial Narrow" w:hAnsi="Arial Narrow" w:cs="Arial"/>
                <w:color w:val="231F20"/>
              </w:rPr>
              <w:t>Some older tanks may contain coatings that are high in lead content.</w:t>
            </w:r>
          </w:p>
          <w:p w:rsidRPr="00886473" w:rsidR="00792BC1" w:rsidP="000A771F" w:rsidRDefault="00792BC1" w14:paraId="75D9770C" w14:textId="77777777">
            <w:pPr>
              <w:rPr>
                <w:rFonts w:ascii="Arial Narrow" w:hAnsi="Arial Narrow" w:cs="Arial"/>
              </w:rPr>
            </w:pPr>
          </w:p>
          <w:p w:rsidRPr="00886473" w:rsidR="00792BC1" w:rsidP="000A771F" w:rsidRDefault="00792BC1" w14:paraId="32B90AC9" w14:textId="77777777">
            <w:pPr>
              <w:rPr>
                <w:rFonts w:ascii="Arial Narrow" w:hAnsi="Arial Narrow" w:cs="Arial"/>
              </w:rPr>
            </w:pPr>
            <w:r w:rsidRPr="00886473">
              <w:rPr>
                <w:rFonts w:ascii="Arial Narrow" w:hAnsi="Arial Narrow" w:cs="Arial"/>
                <w:color w:val="231F20"/>
              </w:rPr>
              <w:t>Tanks may accumulate sediment that could be flushed back into the plumbing system under certain circumstances. You may wish to contact the supplier or manufacturer to obtain information about coatings. You may also wish to hire a plumber or tank service contractor to inspect your tanks, especially gravity storage tanks that are located outside of the building.</w:t>
            </w:r>
          </w:p>
        </w:tc>
      </w:tr>
      <w:tr w:rsidRPr="00886473" w:rsidR="00792BC1" w:rsidTr="3FA61C66" w14:paraId="42607EF4" w14:textId="77777777">
        <w:trPr>
          <w:gridAfter w:val="1"/>
          <w:wAfter w:w="29" w:type="dxa"/>
          <w:cantSplit/>
        </w:trPr>
        <w:tc>
          <w:tcPr>
            <w:tcW w:w="4950" w:type="dxa"/>
            <w:gridSpan w:val="2"/>
            <w:tcBorders>
              <w:top w:val="single" w:color="231F20" w:sz="7" w:space="0"/>
              <w:left w:val="single" w:color="231F20" w:sz="8" w:space="0"/>
              <w:bottom w:val="single" w:color="auto" w:sz="4" w:space="0"/>
              <w:right w:val="single" w:color="231F20" w:sz="8" w:space="0"/>
            </w:tcBorders>
            <w:tcMar/>
          </w:tcPr>
          <w:p w:rsidRPr="00886473" w:rsidR="00792BC1" w:rsidP="000A771F" w:rsidRDefault="00792BC1" w14:paraId="3DFA55FA" w14:textId="77777777">
            <w:pPr>
              <w:spacing w:line="276" w:lineRule="auto"/>
              <w:rPr>
                <w:rFonts w:ascii="Arial Narrow" w:hAnsi="Arial Narrow" w:eastAsia="Calibri" w:cs="Arial"/>
              </w:rPr>
            </w:pPr>
            <w:r w:rsidRPr="00886473">
              <w:rPr>
                <w:rFonts w:ascii="Arial Narrow" w:hAnsi="Arial Narrow" w:eastAsia="Calibri" w:cs="Arial"/>
              </w:rPr>
              <w:t>7. Does the school have a filter maintenance and operation program?</w:t>
            </w:r>
          </w:p>
          <w:p w:rsidRPr="00886473" w:rsidR="00792BC1" w:rsidP="000A771F" w:rsidRDefault="00792BC1" w14:paraId="47C12E10" w14:textId="77777777">
            <w:pPr>
              <w:spacing w:line="276" w:lineRule="auto"/>
              <w:rPr>
                <w:rFonts w:ascii="Arial Narrow" w:hAnsi="Arial Narrow" w:eastAsia="Calibri" w:cs="Arial"/>
              </w:rPr>
            </w:pPr>
            <w:r w:rsidRPr="00886473">
              <w:rPr>
                <w:rFonts w:ascii="Arial Narrow" w:hAnsi="Arial Narrow" w:eastAsia="Calibri" w:cs="Arial"/>
              </w:rPr>
              <w:t>If so, who is responsible for this program?</w:t>
            </w:r>
          </w:p>
          <w:p w:rsidRPr="00886473" w:rsidR="00792BC1" w:rsidP="000A771F" w:rsidRDefault="00792BC1" w14:paraId="5910F846" w14:textId="77777777">
            <w:pPr>
              <w:ind w:right="123"/>
              <w:rPr>
                <w:rFonts w:ascii="Arial Narrow" w:hAnsi="Arial Narrow" w:cs="Arial"/>
                <w:color w:val="231F20"/>
              </w:rPr>
            </w:pPr>
            <w:r w:rsidRPr="00886473">
              <w:rPr>
                <w:rFonts w:ascii="Arial Narrow" w:hAnsi="Arial Narrow" w:eastAsia="Calibri" w:cs="Arial"/>
              </w:rPr>
              <w:t>What is the process for adding filters?</w:t>
            </w:r>
          </w:p>
        </w:tc>
        <w:tc>
          <w:tcPr>
            <w:tcW w:w="9630" w:type="dxa"/>
            <w:gridSpan w:val="2"/>
            <w:tcBorders>
              <w:top w:val="single" w:color="auto" w:sz="4" w:space="0"/>
              <w:left w:val="single" w:color="231F20" w:sz="8" w:space="0"/>
              <w:bottom w:val="single" w:color="auto" w:sz="4" w:space="0"/>
              <w:right w:val="single" w:color="auto" w:sz="4" w:space="0"/>
            </w:tcBorders>
            <w:tcMar/>
          </w:tcPr>
          <w:p w:rsidRPr="00886473" w:rsidR="00792BC1" w:rsidP="000A771F" w:rsidRDefault="00792BC1" w14:paraId="7B1174CF" w14:textId="77777777">
            <w:pPr>
              <w:spacing w:before="78"/>
              <w:ind w:right="-20"/>
              <w:rPr>
                <w:rFonts w:ascii="Arial Narrow" w:hAnsi="Arial Narrow" w:cs="Arial"/>
                <w:color w:val="231F20"/>
              </w:rPr>
            </w:pPr>
            <w:r w:rsidRPr="00886473">
              <w:rPr>
                <w:rFonts w:ascii="Arial Narrow" w:hAnsi="Arial Narrow" w:cs="Arial"/>
                <w:color w:val="231F20"/>
              </w:rPr>
              <w:t>A program for the maintenance and the upkeep of filters on drinking water outlets is necessary to ensure the effectiveness of the filters. Most filters recommend replacement after six months. If the filters need replacement every six months</w:t>
            </w:r>
            <w:r>
              <w:rPr>
                <w:rFonts w:ascii="Arial Narrow" w:hAnsi="Arial Narrow" w:cs="Arial"/>
                <w:color w:val="231F20"/>
              </w:rPr>
              <w:t>,</w:t>
            </w:r>
            <w:r w:rsidRPr="00886473">
              <w:rPr>
                <w:rFonts w:ascii="Arial Narrow" w:hAnsi="Arial Narrow" w:cs="Arial"/>
                <w:color w:val="231F20"/>
              </w:rPr>
              <w:t xml:space="preserve"> the program will include a procedure for ensuring that every </w:t>
            </w:r>
            <w:proofErr w:type="gramStart"/>
            <w:r w:rsidRPr="00886473">
              <w:rPr>
                <w:rFonts w:ascii="Arial Narrow" w:hAnsi="Arial Narrow" w:cs="Arial"/>
                <w:color w:val="231F20"/>
              </w:rPr>
              <w:t>six month old</w:t>
            </w:r>
            <w:proofErr w:type="gramEnd"/>
            <w:r w:rsidRPr="00886473">
              <w:rPr>
                <w:rFonts w:ascii="Arial Narrow" w:hAnsi="Arial Narrow" w:cs="Arial"/>
                <w:color w:val="231F20"/>
              </w:rPr>
              <w:t xml:space="preserve"> filter is replaced. An individual should be responsible for ensuring that this filter maintenance program is followed.</w:t>
            </w:r>
          </w:p>
          <w:p w:rsidRPr="00886473" w:rsidR="00792BC1" w:rsidP="000A771F" w:rsidRDefault="00792BC1" w14:paraId="67BB322B" w14:textId="77777777">
            <w:pPr>
              <w:spacing w:before="78"/>
              <w:ind w:right="-20"/>
              <w:rPr>
                <w:rFonts w:ascii="Arial Narrow" w:hAnsi="Arial Narrow" w:cs="Arial"/>
                <w:color w:val="231F20"/>
              </w:rPr>
            </w:pPr>
          </w:p>
          <w:p w:rsidRPr="00886473" w:rsidR="00792BC1" w:rsidP="000A771F" w:rsidRDefault="00792BC1" w14:paraId="138076F6" w14:textId="77777777">
            <w:pPr>
              <w:ind w:right="172"/>
              <w:rPr>
                <w:rFonts w:ascii="Arial Narrow" w:hAnsi="Arial Narrow" w:cs="Arial"/>
                <w:color w:val="231F20"/>
              </w:rPr>
            </w:pPr>
            <w:r w:rsidRPr="00886473">
              <w:rPr>
                <w:rFonts w:ascii="Arial Narrow" w:hAnsi="Arial Narrow" w:cs="Arial"/>
                <w:color w:val="231F20"/>
              </w:rPr>
              <w:t>If the school would like to add a filter to a water outlet, what is the process? Does a request form have to be completed and submitted to the individual in charge of maintenance? Do all filters need to be added at a certain time of year to follow the maintenance program?</w:t>
            </w:r>
          </w:p>
        </w:tc>
      </w:tr>
      <w:tr w:rsidRPr="00886473" w:rsidR="00792BC1" w:rsidTr="3FA61C66" w14:paraId="1EBB63DC" w14:textId="77777777">
        <w:trPr>
          <w:gridAfter w:val="1"/>
          <w:wAfter w:w="29" w:type="dxa"/>
          <w:cantSplit/>
        </w:trPr>
        <w:tc>
          <w:tcPr>
            <w:tcW w:w="4950" w:type="dxa"/>
            <w:gridSpan w:val="2"/>
            <w:tcBorders>
              <w:top w:val="single" w:color="auto" w:sz="4" w:space="0"/>
              <w:left w:val="single" w:color="231F20" w:sz="8" w:space="0"/>
              <w:bottom w:val="single" w:color="auto" w:sz="4" w:space="0"/>
              <w:right w:val="single" w:color="231F20" w:sz="8" w:space="0"/>
            </w:tcBorders>
            <w:tcMar/>
          </w:tcPr>
          <w:p w:rsidRPr="00886473" w:rsidR="00792BC1" w:rsidP="000A771F" w:rsidRDefault="00792BC1" w14:paraId="0AF32A57" w14:textId="77777777">
            <w:pPr>
              <w:ind w:right="123"/>
              <w:rPr>
                <w:rFonts w:ascii="Arial Narrow" w:hAnsi="Arial Narrow" w:cs="Arial"/>
                <w:color w:val="231F20"/>
              </w:rPr>
            </w:pPr>
            <w:r w:rsidRPr="00886473">
              <w:rPr>
                <w:rFonts w:ascii="Arial Narrow" w:hAnsi="Arial Narrow" w:cs="Arial"/>
                <w:color w:val="231F20"/>
              </w:rPr>
              <w:t>8.  Do outlets that provide drinking water have accessible screens or aerators? (Standard faucets usually have screens. Many coolers and bubblers also have screens.) Note the locations.</w:t>
            </w:r>
          </w:p>
          <w:p w:rsidRPr="00886473" w:rsidR="00792BC1" w:rsidP="000A771F" w:rsidRDefault="00792BC1" w14:paraId="2DABFAF6" w14:textId="77777777">
            <w:pPr>
              <w:ind w:right="123"/>
              <w:rPr>
                <w:rFonts w:ascii="Arial Narrow" w:hAnsi="Arial Narrow" w:cs="Arial"/>
                <w:color w:val="231F20"/>
              </w:rPr>
            </w:pPr>
          </w:p>
          <w:p w:rsidRPr="00886473" w:rsidR="00792BC1" w:rsidP="000A771F" w:rsidRDefault="00792BC1" w14:paraId="39C7816A" w14:textId="77777777">
            <w:pPr>
              <w:ind w:right="123"/>
              <w:rPr>
                <w:rFonts w:ascii="Arial Narrow" w:hAnsi="Arial Narrow" w:cs="Arial"/>
              </w:rPr>
            </w:pPr>
            <w:r w:rsidRPr="00886473">
              <w:rPr>
                <w:rFonts w:ascii="Arial Narrow" w:hAnsi="Arial Narrow" w:cs="Arial"/>
                <w:color w:val="231F20"/>
              </w:rPr>
              <w:t>Have these screens been cleaned? Note the locations.</w:t>
            </w:r>
          </w:p>
        </w:tc>
        <w:tc>
          <w:tcPr>
            <w:tcW w:w="9630" w:type="dxa"/>
            <w:gridSpan w:val="2"/>
            <w:tcBorders>
              <w:top w:val="single" w:color="auto" w:sz="4" w:space="0"/>
              <w:left w:val="single" w:color="231F20" w:sz="8" w:space="0"/>
              <w:bottom w:val="single" w:color="auto" w:sz="4" w:space="0"/>
              <w:right w:val="single" w:color="231F20" w:sz="8" w:space="0"/>
            </w:tcBorders>
            <w:tcMar/>
          </w:tcPr>
          <w:p w:rsidRPr="00886473" w:rsidR="00792BC1" w:rsidP="000A771F" w:rsidRDefault="00792BC1" w14:paraId="35BC9560" w14:textId="77777777">
            <w:pPr>
              <w:ind w:right="172"/>
              <w:rPr>
                <w:rFonts w:ascii="Arial Narrow" w:hAnsi="Arial Narrow" w:cs="Arial"/>
              </w:rPr>
            </w:pPr>
            <w:r w:rsidRPr="00886473">
              <w:rPr>
                <w:rFonts w:ascii="Arial Narrow" w:hAnsi="Arial Narrow" w:cs="Arial"/>
                <w:color w:val="231F20"/>
              </w:rPr>
              <w:t>Lead-containing sediments that are trapped on screens can be a significant source of lead contamination. Sediments should be tested for the presence of lead, and your facility should create a routine maintenance program to clean the screens frequently.  If sediment has been a reoccurring problem regular cleaning of the screens and additional investigating into why the debris is accumulating is appropriate.  However, the manufacturer or water service provider should be contacted to obtain instructions.</w:t>
            </w:r>
          </w:p>
        </w:tc>
      </w:tr>
      <w:tr w:rsidRPr="00886473" w:rsidR="00792BC1" w:rsidTr="3FA61C66" w14:paraId="3153B8CD" w14:textId="77777777">
        <w:trPr>
          <w:gridAfter w:val="1"/>
          <w:wAfter w:w="29" w:type="dxa"/>
          <w:cantSplit/>
        </w:trPr>
        <w:tc>
          <w:tcPr>
            <w:tcW w:w="4950" w:type="dxa"/>
            <w:gridSpan w:val="2"/>
            <w:tcBorders>
              <w:top w:val="single" w:color="auto" w:sz="4" w:space="0"/>
              <w:left w:val="single" w:color="231F20" w:sz="7" w:space="0"/>
              <w:bottom w:val="single" w:color="231F20" w:sz="7" w:space="0"/>
              <w:right w:val="single" w:color="231F20" w:sz="7" w:space="0"/>
            </w:tcBorders>
            <w:tcMar/>
          </w:tcPr>
          <w:p w:rsidRPr="00886473" w:rsidR="00792BC1" w:rsidP="000A771F" w:rsidRDefault="00792BC1" w14:paraId="15F2BC8D" w14:textId="77777777">
            <w:pPr>
              <w:ind w:right="93"/>
              <w:rPr>
                <w:rFonts w:ascii="Arial Narrow" w:hAnsi="Arial Narrow" w:cs="Arial"/>
              </w:rPr>
            </w:pPr>
            <w:r w:rsidRPr="00886473">
              <w:rPr>
                <w:rFonts w:ascii="Arial Narrow" w:hAnsi="Arial Narrow" w:cs="Arial"/>
                <w:color w:val="231F20"/>
              </w:rPr>
              <w:t>9.  Have there been any complaints about water taste (metallic, etc.) or rusty appearance? Note the locations.</w:t>
            </w:r>
          </w:p>
        </w:tc>
        <w:tc>
          <w:tcPr>
            <w:tcW w:w="9630" w:type="dxa"/>
            <w:gridSpan w:val="2"/>
            <w:tcBorders>
              <w:top w:val="single" w:color="auto" w:sz="4" w:space="0"/>
              <w:left w:val="single" w:color="231F20" w:sz="7" w:space="0"/>
              <w:bottom w:val="single" w:color="231F20" w:sz="7" w:space="0"/>
              <w:right w:val="single" w:color="231F20" w:sz="7" w:space="0"/>
            </w:tcBorders>
            <w:tcMar/>
          </w:tcPr>
          <w:p w:rsidRPr="00886473" w:rsidR="00792BC1" w:rsidP="000A771F" w:rsidRDefault="00792BC1" w14:paraId="1C382798" w14:textId="77777777">
            <w:pPr>
              <w:ind w:right="282"/>
              <w:rPr>
                <w:rFonts w:ascii="Arial Narrow" w:hAnsi="Arial Narrow" w:cs="Arial"/>
              </w:rPr>
            </w:pPr>
            <w:r w:rsidRPr="00886473">
              <w:rPr>
                <w:rFonts w:ascii="Arial Narrow" w:hAnsi="Arial Narrow" w:cs="Arial"/>
                <w:color w:val="231F20"/>
              </w:rPr>
              <w:t>Although you cannot see, taste, or smell lead dissolved in water, the presence of a metallic taste or rusty appearance may indicate corrosion and possible lead contamination.</w:t>
            </w:r>
          </w:p>
        </w:tc>
      </w:tr>
      <w:tr w:rsidRPr="00886473" w:rsidR="00792BC1" w:rsidTr="3FA61C66" w14:paraId="74DF0FE3" w14:textId="77777777">
        <w:trPr>
          <w:gridBefore w:val="1"/>
          <w:wBefore w:w="29" w:type="dxa"/>
          <w:cantSplit/>
        </w:trPr>
        <w:tc>
          <w:tcPr>
            <w:tcW w:w="4921" w:type="dxa"/>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73E56E5B" w14:textId="77777777">
            <w:pPr>
              <w:ind w:right="62"/>
              <w:rPr>
                <w:rFonts w:ascii="Arial Narrow" w:hAnsi="Arial Narrow" w:cs="Arial"/>
                <w:color w:val="231F20"/>
              </w:rPr>
            </w:pPr>
            <w:r w:rsidRPr="00886473">
              <w:rPr>
                <w:rFonts w:ascii="Arial Narrow" w:hAnsi="Arial Narrow" w:cs="Arial"/>
                <w:color w:val="231F20"/>
              </w:rPr>
              <w:lastRenderedPageBreak/>
              <w:t>10.  Check building files to determine whether any water samples have been taken from your building for any contaminants (also check with your public water supplier).</w:t>
            </w:r>
          </w:p>
          <w:p w:rsidRPr="00886473" w:rsidR="00792BC1" w:rsidP="000A771F" w:rsidRDefault="00792BC1" w14:paraId="43C789C0" w14:textId="77777777">
            <w:pPr>
              <w:ind w:right="62"/>
              <w:rPr>
                <w:rFonts w:ascii="Arial Narrow" w:hAnsi="Arial Narrow" w:cs="Arial"/>
              </w:rPr>
            </w:pPr>
          </w:p>
          <w:p w:rsidRPr="00886473" w:rsidR="00792BC1" w:rsidP="00792BC1" w:rsidRDefault="00792BC1" w14:paraId="58FC6BC8" w14:textId="77777777">
            <w:pPr>
              <w:pStyle w:val="ListParagraph"/>
              <w:numPr>
                <w:ilvl w:val="0"/>
                <w:numId w:val="5"/>
              </w:numPr>
              <w:ind w:right="-20"/>
              <w:rPr>
                <w:rFonts w:ascii="Arial Narrow" w:hAnsi="Arial Narrow" w:cs="Arial"/>
              </w:rPr>
            </w:pPr>
            <w:r w:rsidRPr="00886473">
              <w:rPr>
                <w:rFonts w:ascii="Arial Narrow" w:hAnsi="Arial Narrow" w:cs="Arial"/>
                <w:color w:val="231F20"/>
              </w:rPr>
              <w:t>Name of contaminant(s)?</w:t>
            </w:r>
          </w:p>
          <w:p w:rsidRPr="00886473" w:rsidR="00792BC1" w:rsidP="00792BC1" w:rsidRDefault="00792BC1" w14:paraId="66BFBA1C" w14:textId="77777777">
            <w:pPr>
              <w:pStyle w:val="ListParagraph"/>
              <w:numPr>
                <w:ilvl w:val="0"/>
                <w:numId w:val="5"/>
              </w:numPr>
              <w:ind w:right="482"/>
              <w:rPr>
                <w:rFonts w:ascii="Arial Narrow" w:hAnsi="Arial Narrow" w:cs="Arial"/>
              </w:rPr>
            </w:pPr>
            <w:r w:rsidRPr="00886473">
              <w:rPr>
                <w:rFonts w:ascii="Arial Narrow" w:hAnsi="Arial Narrow" w:cs="Arial"/>
                <w:color w:val="231F20"/>
              </w:rPr>
              <w:t>What concentrations of these contaminants were found?</w:t>
            </w:r>
          </w:p>
          <w:p w:rsidRPr="00886473" w:rsidR="00792BC1" w:rsidP="00792BC1" w:rsidRDefault="00792BC1" w14:paraId="6453B7EF" w14:textId="77777777">
            <w:pPr>
              <w:pStyle w:val="ListParagraph"/>
              <w:numPr>
                <w:ilvl w:val="0"/>
                <w:numId w:val="5"/>
              </w:numPr>
              <w:ind w:right="468"/>
              <w:rPr>
                <w:rFonts w:ascii="Arial Narrow" w:hAnsi="Arial Narrow" w:cs="Arial"/>
              </w:rPr>
            </w:pPr>
            <w:r w:rsidRPr="00886473">
              <w:rPr>
                <w:rFonts w:ascii="Arial Narrow" w:hAnsi="Arial Narrow" w:cs="Arial"/>
                <w:color w:val="231F20"/>
              </w:rPr>
              <w:t>What was the pH level of the water?</w:t>
            </w:r>
          </w:p>
          <w:p w:rsidRPr="00886473" w:rsidR="00792BC1" w:rsidP="00792BC1" w:rsidRDefault="00792BC1" w14:paraId="7AC43E03" w14:textId="77777777">
            <w:pPr>
              <w:pStyle w:val="ListParagraph"/>
              <w:numPr>
                <w:ilvl w:val="0"/>
                <w:numId w:val="5"/>
              </w:numPr>
              <w:ind w:right="227"/>
              <w:rPr>
                <w:rFonts w:ascii="Arial Narrow" w:hAnsi="Arial Narrow" w:cs="Arial"/>
              </w:rPr>
            </w:pPr>
            <w:r w:rsidRPr="00886473">
              <w:rPr>
                <w:rFonts w:ascii="Arial Narrow" w:hAnsi="Arial Narrow" w:cs="Arial"/>
                <w:color w:val="231F20"/>
              </w:rPr>
              <w:t>Is testing done regularly at your facility?</w:t>
            </w:r>
          </w:p>
        </w:tc>
        <w:tc>
          <w:tcPr>
            <w:tcW w:w="9659" w:type="dxa"/>
            <w:gridSpan w:val="3"/>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558BF266" w14:textId="77777777">
            <w:pPr>
              <w:ind w:right="432"/>
              <w:rPr>
                <w:rFonts w:ascii="Arial Narrow" w:hAnsi="Arial Narrow" w:cs="Arial"/>
              </w:rPr>
            </w:pPr>
            <w:r>
              <w:rPr>
                <w:rFonts w:ascii="Arial Narrow" w:hAnsi="Arial Narrow" w:cs="Arial"/>
                <w:color w:val="231F20"/>
              </w:rPr>
              <w:t>L</w:t>
            </w:r>
            <w:r w:rsidRPr="00886473">
              <w:rPr>
                <w:rFonts w:ascii="Arial Narrow" w:hAnsi="Arial Narrow" w:cs="Arial"/>
                <w:color w:val="231F20"/>
              </w:rPr>
              <w:t>ead testing may have previously been done voluntarily under the Lead Contamination Control Act.  Results of analyses of general water quality, such as measures of pH, calcium hardness, and carbonate alkalinity, can provide important clues about the corrosiveness of the water.  Generally, the higher the values of these parameters, the less likely it is that your water is corrosive. If you have no data from your school, your public water system should at least be able to provide information about the general water quality.</w:t>
            </w:r>
          </w:p>
        </w:tc>
      </w:tr>
      <w:tr w:rsidRPr="00886473" w:rsidR="00792BC1" w:rsidTr="3FA61C66" w14:paraId="2FF671EE" w14:textId="77777777">
        <w:trPr>
          <w:gridBefore w:val="1"/>
          <w:wBefore w:w="29" w:type="dxa"/>
          <w:cantSplit/>
        </w:trPr>
        <w:tc>
          <w:tcPr>
            <w:tcW w:w="4921" w:type="dxa"/>
            <w:tcBorders>
              <w:top w:val="single" w:color="231F20" w:sz="3" w:space="0"/>
              <w:left w:val="single" w:color="231F20" w:sz="7" w:space="0"/>
              <w:bottom w:val="single" w:color="231F20" w:sz="7" w:space="0"/>
              <w:right w:val="single" w:color="231F20" w:sz="7" w:space="0"/>
            </w:tcBorders>
            <w:tcMar/>
          </w:tcPr>
          <w:p w:rsidRPr="00886473" w:rsidR="00792BC1" w:rsidP="000A771F" w:rsidRDefault="00792BC1" w14:paraId="2C7179B1" w14:textId="77777777">
            <w:pPr>
              <w:ind w:right="-20"/>
              <w:rPr>
                <w:rFonts w:ascii="Arial Narrow" w:hAnsi="Arial Narrow" w:cs="Arial"/>
              </w:rPr>
            </w:pPr>
            <w:r w:rsidRPr="00886473">
              <w:rPr>
                <w:rFonts w:ascii="Arial Narrow" w:hAnsi="Arial Narrow" w:cs="Arial"/>
                <w:color w:val="231F20"/>
              </w:rPr>
              <w:t>11.  Other plumbing questions:</w:t>
            </w:r>
          </w:p>
          <w:p w:rsidRPr="00886473" w:rsidR="00792BC1" w:rsidP="000A771F" w:rsidRDefault="00792BC1" w14:paraId="18564974" w14:textId="77777777">
            <w:pPr>
              <w:rPr>
                <w:rFonts w:ascii="Arial Narrow" w:hAnsi="Arial Narrow" w:cs="Arial"/>
              </w:rPr>
            </w:pPr>
          </w:p>
          <w:p w:rsidRPr="00886473" w:rsidR="00792BC1" w:rsidP="00792BC1" w:rsidRDefault="00792BC1" w14:paraId="414CABED" w14:textId="77777777">
            <w:pPr>
              <w:pStyle w:val="ListParagraph"/>
              <w:numPr>
                <w:ilvl w:val="0"/>
                <w:numId w:val="6"/>
              </w:numPr>
              <w:ind w:right="392"/>
              <w:rPr>
                <w:rFonts w:ascii="Arial Narrow" w:hAnsi="Arial Narrow" w:cs="Arial"/>
              </w:rPr>
            </w:pPr>
            <w:r w:rsidRPr="00886473">
              <w:rPr>
                <w:rFonts w:ascii="Arial Narrow" w:hAnsi="Arial Narrow" w:cs="Arial"/>
                <w:color w:val="231F20"/>
              </w:rPr>
              <w:t>Are blueprints of the building available?</w:t>
            </w:r>
          </w:p>
          <w:p w:rsidRPr="00886473" w:rsidR="00792BC1" w:rsidP="00792BC1" w:rsidRDefault="00792BC1" w14:paraId="356C7332" w14:textId="77777777">
            <w:pPr>
              <w:pStyle w:val="ListParagraph"/>
              <w:numPr>
                <w:ilvl w:val="0"/>
                <w:numId w:val="6"/>
              </w:numPr>
              <w:ind w:right="3"/>
              <w:jc w:val="both"/>
              <w:rPr>
                <w:rFonts w:ascii="Arial Narrow" w:hAnsi="Arial Narrow" w:cs="Arial"/>
              </w:rPr>
            </w:pPr>
            <w:r w:rsidRPr="00886473">
              <w:rPr>
                <w:rFonts w:ascii="Arial Narrow" w:hAnsi="Arial Narrow" w:cs="Arial"/>
                <w:color w:val="231F20"/>
              </w:rPr>
              <w:t>Are there known plumbing “dead• ends,” low use areas, existing leaks or other “problem areas”?</w:t>
            </w:r>
          </w:p>
          <w:p w:rsidRPr="00886473" w:rsidR="00792BC1" w:rsidP="00792BC1" w:rsidRDefault="00792BC1" w14:paraId="1C8C25AD" w14:textId="77777777">
            <w:pPr>
              <w:pStyle w:val="ListParagraph"/>
              <w:numPr>
                <w:ilvl w:val="0"/>
                <w:numId w:val="6"/>
              </w:numPr>
              <w:ind w:right="3"/>
              <w:jc w:val="both"/>
              <w:rPr>
                <w:rFonts w:ascii="Arial Narrow" w:hAnsi="Arial Narrow" w:cs="Arial"/>
              </w:rPr>
            </w:pPr>
            <w:r w:rsidRPr="00886473">
              <w:rPr>
                <w:rFonts w:ascii="Arial Narrow" w:hAnsi="Arial Narrow" w:cs="Arial"/>
                <w:color w:val="231F20"/>
              </w:rPr>
              <w:t>Are renovations being planned for part or all of the plumbing system?</w:t>
            </w:r>
          </w:p>
        </w:tc>
        <w:tc>
          <w:tcPr>
            <w:tcW w:w="9659" w:type="dxa"/>
            <w:gridSpan w:val="3"/>
            <w:tcBorders>
              <w:top w:val="single" w:color="231F20" w:sz="3" w:space="0"/>
              <w:left w:val="single" w:color="231F20" w:sz="7" w:space="0"/>
              <w:bottom w:val="single" w:color="231F20" w:sz="7" w:space="0"/>
              <w:right w:val="single" w:color="231F20" w:sz="7" w:space="0"/>
            </w:tcBorders>
            <w:tcMar/>
          </w:tcPr>
          <w:p w:rsidRPr="00886473" w:rsidR="00792BC1" w:rsidP="000A771F" w:rsidRDefault="00792BC1" w14:paraId="478E0F86" w14:textId="77777777">
            <w:pPr>
              <w:rPr>
                <w:rFonts w:ascii="Arial Narrow" w:hAnsi="Arial Narrow" w:cs="Arial"/>
              </w:rPr>
            </w:pPr>
            <w:r w:rsidRPr="00886473">
              <w:rPr>
                <w:rFonts w:ascii="Arial Narrow" w:hAnsi="Arial Narrow" w:cs="Arial"/>
                <w:color w:val="231F20"/>
              </w:rPr>
              <w:t>You should incorporate this information into decisions regarding sample locations and sampling protocol.  You may wish to note the direction of water flow and the location of fixtures, valves, tanks, areas of sediment accumulation, areas of corrosion, etc., on a sketch or blueprint of the plumbing.</w:t>
            </w:r>
          </w:p>
        </w:tc>
      </w:tr>
      <w:tr w:rsidRPr="00886473" w:rsidR="00792BC1" w:rsidTr="3FA61C66" w14:paraId="3114A79B" w14:textId="77777777">
        <w:trPr>
          <w:gridBefore w:val="1"/>
          <w:wBefore w:w="29" w:type="dxa"/>
          <w:cantSplit/>
        </w:trPr>
        <w:tc>
          <w:tcPr>
            <w:tcW w:w="4921" w:type="dxa"/>
            <w:tcBorders>
              <w:top w:val="single" w:color="231F20" w:sz="3" w:space="0"/>
              <w:left w:val="single" w:color="231F20" w:sz="7" w:space="0"/>
              <w:bottom w:val="single" w:color="231F20" w:sz="7" w:space="0"/>
            </w:tcBorders>
            <w:shd w:val="clear" w:color="auto" w:fill="BFBFBF" w:themeFill="background1" w:themeFillShade="BF"/>
            <w:tcMar/>
          </w:tcPr>
          <w:p w:rsidRPr="00886473" w:rsidR="00792BC1" w:rsidP="000A771F" w:rsidRDefault="00792BC1" w14:paraId="1C7D80AB" w14:textId="77777777">
            <w:pPr>
              <w:spacing w:line="276" w:lineRule="auto"/>
              <w:rPr>
                <w:rFonts w:ascii="Arial Narrow" w:hAnsi="Arial Narrow" w:cs="Arial"/>
                <w:color w:val="231F20"/>
              </w:rPr>
            </w:pPr>
            <w:r w:rsidRPr="00886473">
              <w:rPr>
                <w:rFonts w:ascii="Arial Narrow" w:hAnsi="Arial Narrow" w:eastAsia="Calibri" w:cs="Arial"/>
                <w:b/>
              </w:rPr>
              <w:t xml:space="preserve">Walk-Through </w:t>
            </w:r>
          </w:p>
        </w:tc>
        <w:tc>
          <w:tcPr>
            <w:tcW w:w="9659" w:type="dxa"/>
            <w:gridSpan w:val="3"/>
            <w:tcBorders>
              <w:top w:val="single" w:color="231F20" w:sz="3" w:space="0"/>
              <w:left w:val="nil"/>
              <w:bottom w:val="single" w:color="231F20" w:sz="7" w:space="0"/>
              <w:right w:val="single" w:color="231F20" w:sz="7" w:space="0"/>
            </w:tcBorders>
            <w:shd w:val="clear" w:color="auto" w:fill="BFBFBF" w:themeFill="background1" w:themeFillShade="BF"/>
            <w:tcMar/>
          </w:tcPr>
          <w:p w:rsidRPr="00886473" w:rsidR="00792BC1" w:rsidP="000A771F" w:rsidRDefault="00792BC1" w14:paraId="15BDE55C" w14:textId="77777777">
            <w:pPr>
              <w:rPr>
                <w:rFonts w:ascii="Arial Narrow" w:hAnsi="Arial Narrow" w:cs="Arial"/>
                <w:color w:val="231F20"/>
              </w:rPr>
            </w:pPr>
          </w:p>
        </w:tc>
      </w:tr>
      <w:tr w:rsidRPr="00886473" w:rsidR="00792BC1" w:rsidTr="3FA61C66" w14:paraId="7AF8000F" w14:textId="77777777">
        <w:tblPrEx>
          <w:tblCellMar>
            <w:left w:w="29" w:type="dxa"/>
            <w:right w:w="29" w:type="dxa"/>
          </w:tblCellMar>
        </w:tblPrEx>
        <w:trPr>
          <w:gridBefore w:val="1"/>
          <w:wBefore w:w="29" w:type="dxa"/>
          <w:cantSplit/>
        </w:trPr>
        <w:tc>
          <w:tcPr>
            <w:tcW w:w="4950" w:type="dxa"/>
            <w:gridSpan w:val="2"/>
            <w:tcBorders>
              <w:top w:val="single" w:color="231F20" w:sz="7" w:space="0"/>
              <w:left w:val="single" w:color="231F20" w:sz="7" w:space="0"/>
              <w:bottom w:val="single" w:color="231F20" w:sz="7" w:space="0"/>
              <w:right w:val="single" w:color="231F20" w:sz="7" w:space="0"/>
            </w:tcBorders>
            <w:tcMar/>
          </w:tcPr>
          <w:p w:rsidRPr="00886473" w:rsidR="00792BC1" w:rsidP="00792BC1" w:rsidRDefault="00792BC1" w14:paraId="006EAD18" w14:textId="77777777">
            <w:pPr>
              <w:pStyle w:val="ListParagraph"/>
              <w:numPr>
                <w:ilvl w:val="0"/>
                <w:numId w:val="7"/>
              </w:numPr>
              <w:ind w:right="258"/>
              <w:rPr>
                <w:rFonts w:ascii="Arial Narrow" w:hAnsi="Arial Narrow" w:cs="Arial"/>
                <w:color w:val="231F20"/>
              </w:rPr>
            </w:pPr>
            <w:r w:rsidRPr="00886473">
              <w:rPr>
                <w:rFonts w:ascii="Arial Narrow" w:hAnsi="Arial Narrow" w:cs="Arial"/>
                <w:color w:val="231F20"/>
              </w:rPr>
              <w:t>Confirm the material that the service line is made of visually</w:t>
            </w:r>
          </w:p>
        </w:tc>
        <w:tc>
          <w:tcPr>
            <w:tcW w:w="963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30F325A5" w14:textId="77777777">
            <w:pPr>
              <w:ind w:right="186"/>
              <w:rPr>
                <w:rFonts w:ascii="Arial Narrow" w:hAnsi="Arial Narrow" w:cs="Arial"/>
                <w:color w:val="231F20"/>
              </w:rPr>
            </w:pPr>
            <w:r w:rsidRPr="00886473">
              <w:rPr>
                <w:rFonts w:ascii="Arial Narrow" w:hAnsi="Arial Narrow" w:cs="Arial"/>
                <w:color w:val="231F20"/>
              </w:rPr>
              <w:t>See Background Information Question #4.</w:t>
            </w:r>
          </w:p>
        </w:tc>
      </w:tr>
      <w:tr w:rsidRPr="00886473" w:rsidR="00792BC1" w:rsidTr="3FA61C66" w14:paraId="210EA4C2" w14:textId="77777777">
        <w:tblPrEx>
          <w:tblCellMar>
            <w:left w:w="29" w:type="dxa"/>
            <w:right w:w="29" w:type="dxa"/>
          </w:tblCellMar>
        </w:tblPrEx>
        <w:trPr>
          <w:gridBefore w:val="1"/>
          <w:wBefore w:w="29" w:type="dxa"/>
          <w:cantSplit/>
        </w:trPr>
        <w:tc>
          <w:tcPr>
            <w:tcW w:w="4950" w:type="dxa"/>
            <w:gridSpan w:val="2"/>
            <w:tcBorders>
              <w:top w:val="single" w:color="231F20" w:sz="7" w:space="0"/>
              <w:left w:val="single" w:color="231F20" w:sz="7" w:space="0"/>
              <w:bottom w:val="single" w:color="231F20" w:sz="7" w:space="0"/>
              <w:right w:val="single" w:color="231F20" w:sz="7" w:space="0"/>
            </w:tcBorders>
            <w:tcMar/>
          </w:tcPr>
          <w:p w:rsidRPr="00886473" w:rsidR="00792BC1" w:rsidP="00792BC1" w:rsidRDefault="00792BC1" w14:paraId="172731FB" w14:textId="77777777">
            <w:pPr>
              <w:pStyle w:val="ListParagraph"/>
              <w:numPr>
                <w:ilvl w:val="0"/>
                <w:numId w:val="7"/>
              </w:numPr>
              <w:ind w:right="258"/>
              <w:rPr>
                <w:rFonts w:ascii="Arial Narrow" w:hAnsi="Arial Narrow" w:cs="Arial"/>
                <w:color w:val="231F20"/>
              </w:rPr>
            </w:pPr>
            <w:r w:rsidRPr="00886473">
              <w:rPr>
                <w:rFonts w:ascii="Arial Narrow" w:hAnsi="Arial Narrow" w:cs="Arial"/>
                <w:color w:val="231F20"/>
              </w:rPr>
              <w:t>Confirm the presence of POE or POU treatment.</w:t>
            </w:r>
          </w:p>
        </w:tc>
        <w:tc>
          <w:tcPr>
            <w:tcW w:w="963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55B5230E" w14:textId="77777777">
            <w:pPr>
              <w:ind w:right="186"/>
              <w:rPr>
                <w:rFonts w:ascii="Arial Narrow" w:hAnsi="Arial Narrow" w:cs="Arial"/>
                <w:color w:val="231F20"/>
              </w:rPr>
            </w:pPr>
            <w:r w:rsidRPr="00886473">
              <w:rPr>
                <w:rFonts w:ascii="Arial Narrow" w:hAnsi="Arial Narrow" w:cs="Arial"/>
                <w:color w:val="231F20"/>
              </w:rPr>
              <w:t>See Background Information Question #5</w:t>
            </w:r>
          </w:p>
        </w:tc>
      </w:tr>
      <w:tr w:rsidRPr="00886473" w:rsidR="00792BC1" w:rsidTr="3FA61C66" w14:paraId="78DBD412" w14:textId="77777777">
        <w:tblPrEx>
          <w:tblCellMar>
            <w:left w:w="29" w:type="dxa"/>
            <w:right w:w="29" w:type="dxa"/>
          </w:tblCellMar>
        </w:tblPrEx>
        <w:trPr>
          <w:gridBefore w:val="1"/>
          <w:wBefore w:w="29" w:type="dxa"/>
          <w:cantSplit/>
        </w:trPr>
        <w:tc>
          <w:tcPr>
            <w:tcW w:w="495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49D363B1" w14:textId="77777777">
            <w:pPr>
              <w:ind w:right="258"/>
              <w:rPr>
                <w:rFonts w:ascii="Arial Narrow" w:hAnsi="Arial Narrow" w:cs="Arial"/>
              </w:rPr>
            </w:pPr>
            <w:r w:rsidRPr="00886473">
              <w:rPr>
                <w:rFonts w:ascii="Arial Narrow" w:hAnsi="Arial Narrow" w:cs="Arial"/>
                <w:color w:val="231F20"/>
              </w:rPr>
              <w:lastRenderedPageBreak/>
              <w:t>3.  Specifically, what are the potable water pipes made of in your facility (note the locations)?</w:t>
            </w:r>
          </w:p>
          <w:p w:rsidRPr="00886473" w:rsidR="00792BC1" w:rsidP="000A771F" w:rsidRDefault="00792BC1" w14:paraId="4DA46680" w14:textId="77777777">
            <w:pPr>
              <w:rPr>
                <w:rFonts w:ascii="Arial Narrow" w:hAnsi="Arial Narrow" w:cs="Arial"/>
              </w:rPr>
            </w:pPr>
          </w:p>
          <w:p w:rsidRPr="00886473" w:rsidR="00792BC1" w:rsidP="00792BC1" w:rsidRDefault="00792BC1" w14:paraId="36FD173D" w14:textId="77777777">
            <w:pPr>
              <w:pStyle w:val="ListParagraph"/>
              <w:numPr>
                <w:ilvl w:val="0"/>
                <w:numId w:val="8"/>
              </w:numPr>
              <w:ind w:right="-20"/>
              <w:rPr>
                <w:rFonts w:ascii="Arial Narrow" w:hAnsi="Arial Narrow" w:cs="Arial"/>
              </w:rPr>
            </w:pPr>
            <w:r w:rsidRPr="00886473">
              <w:rPr>
                <w:rFonts w:ascii="Arial Narrow" w:hAnsi="Arial Narrow" w:cs="Arial"/>
                <w:color w:val="231F20"/>
              </w:rPr>
              <w:t>Lead</w:t>
            </w:r>
          </w:p>
          <w:p w:rsidRPr="00886473" w:rsidR="00792BC1" w:rsidP="00792BC1" w:rsidRDefault="00792BC1" w14:paraId="267157BA" w14:textId="77777777">
            <w:pPr>
              <w:pStyle w:val="ListParagraph"/>
              <w:numPr>
                <w:ilvl w:val="0"/>
                <w:numId w:val="8"/>
              </w:numPr>
              <w:ind w:right="-20"/>
              <w:rPr>
                <w:rFonts w:ascii="Arial Narrow" w:hAnsi="Arial Narrow" w:cs="Arial"/>
              </w:rPr>
            </w:pPr>
            <w:r w:rsidRPr="00886473">
              <w:rPr>
                <w:rFonts w:ascii="Arial Narrow" w:hAnsi="Arial Narrow" w:cs="Arial"/>
                <w:color w:val="231F20"/>
              </w:rPr>
              <w:t>Plastic</w:t>
            </w:r>
          </w:p>
          <w:p w:rsidRPr="00886473" w:rsidR="00792BC1" w:rsidP="00792BC1" w:rsidRDefault="00792BC1" w14:paraId="653F48DE" w14:textId="77777777">
            <w:pPr>
              <w:pStyle w:val="ListParagraph"/>
              <w:numPr>
                <w:ilvl w:val="0"/>
                <w:numId w:val="8"/>
              </w:numPr>
              <w:ind w:right="-20"/>
              <w:rPr>
                <w:rFonts w:ascii="Arial Narrow" w:hAnsi="Arial Narrow" w:cs="Arial"/>
              </w:rPr>
            </w:pPr>
            <w:r w:rsidRPr="00886473">
              <w:rPr>
                <w:rFonts w:ascii="Arial Narrow" w:hAnsi="Arial Narrow" w:cs="Arial"/>
                <w:color w:val="231F20"/>
              </w:rPr>
              <w:t>Galvanized Metal</w:t>
            </w:r>
          </w:p>
          <w:p w:rsidRPr="00886473" w:rsidR="00792BC1" w:rsidP="00792BC1" w:rsidRDefault="00792BC1" w14:paraId="47DB65BB" w14:textId="77777777">
            <w:pPr>
              <w:pStyle w:val="ListParagraph"/>
              <w:numPr>
                <w:ilvl w:val="0"/>
                <w:numId w:val="8"/>
              </w:numPr>
              <w:ind w:right="-20"/>
              <w:rPr>
                <w:rFonts w:ascii="Arial Narrow" w:hAnsi="Arial Narrow" w:cs="Arial"/>
              </w:rPr>
            </w:pPr>
            <w:r w:rsidRPr="00886473">
              <w:rPr>
                <w:rFonts w:ascii="Arial Narrow" w:hAnsi="Arial Narrow" w:cs="Arial"/>
                <w:color w:val="231F20"/>
              </w:rPr>
              <w:t>Cast Iron</w:t>
            </w:r>
          </w:p>
          <w:p w:rsidRPr="00886473" w:rsidR="00792BC1" w:rsidP="00792BC1" w:rsidRDefault="00792BC1" w14:paraId="46DAA527" w14:textId="77777777">
            <w:pPr>
              <w:pStyle w:val="ListParagraph"/>
              <w:numPr>
                <w:ilvl w:val="0"/>
                <w:numId w:val="8"/>
              </w:numPr>
              <w:ind w:right="-20"/>
              <w:rPr>
                <w:rFonts w:ascii="Arial Narrow" w:hAnsi="Arial Narrow" w:cs="Arial"/>
              </w:rPr>
            </w:pPr>
            <w:r w:rsidRPr="00886473">
              <w:rPr>
                <w:rFonts w:ascii="Arial Narrow" w:hAnsi="Arial Narrow" w:cs="Arial"/>
                <w:color w:val="231F20"/>
              </w:rPr>
              <w:t>Copper</w:t>
            </w:r>
          </w:p>
          <w:p w:rsidRPr="00886473" w:rsidR="00792BC1" w:rsidP="00792BC1" w:rsidRDefault="00792BC1" w14:paraId="4CFEAA6D" w14:textId="77777777">
            <w:pPr>
              <w:pStyle w:val="ListParagraph"/>
              <w:numPr>
                <w:ilvl w:val="0"/>
                <w:numId w:val="8"/>
              </w:numPr>
              <w:ind w:right="-20"/>
              <w:rPr>
                <w:rFonts w:ascii="Arial Narrow" w:hAnsi="Arial Narrow" w:cs="Arial"/>
              </w:rPr>
            </w:pPr>
            <w:r w:rsidRPr="00886473">
              <w:rPr>
                <w:rFonts w:ascii="Arial Narrow" w:hAnsi="Arial Narrow" w:cs="Arial"/>
                <w:color w:val="231F20"/>
              </w:rPr>
              <w:t>Other</w:t>
            </w:r>
          </w:p>
          <w:p w:rsidRPr="00886473" w:rsidR="00792BC1" w:rsidP="000A771F" w:rsidRDefault="00792BC1" w14:paraId="60DCE898" w14:textId="77777777">
            <w:pPr>
              <w:rPr>
                <w:rFonts w:ascii="Arial Narrow" w:hAnsi="Arial Narrow" w:cs="Arial"/>
              </w:rPr>
            </w:pPr>
          </w:p>
          <w:p w:rsidRPr="00886473" w:rsidR="00792BC1" w:rsidP="000A771F" w:rsidRDefault="00792BC1" w14:paraId="15D3F69F" w14:textId="77777777">
            <w:pPr>
              <w:ind w:right="241"/>
              <w:rPr>
                <w:rFonts w:ascii="Arial Narrow" w:hAnsi="Arial Narrow" w:cs="Arial"/>
              </w:rPr>
            </w:pPr>
            <w:r w:rsidRPr="00886473">
              <w:rPr>
                <w:rFonts w:ascii="Arial Narrow" w:hAnsi="Arial Narrow" w:cs="Arial"/>
                <w:color w:val="231F20"/>
              </w:rPr>
              <w:t>Note the location of the different types of pipe, if applicable, and the direction of water flow through the building.  Note the areas of the building that receive water first, and which areas receive water last.</w:t>
            </w:r>
          </w:p>
        </w:tc>
        <w:tc>
          <w:tcPr>
            <w:tcW w:w="963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7FA8FEB6" w14:textId="77777777">
            <w:pPr>
              <w:ind w:right="186"/>
              <w:rPr>
                <w:rFonts w:ascii="Arial Narrow" w:hAnsi="Arial Narrow" w:cs="Arial"/>
              </w:rPr>
            </w:pPr>
            <w:r w:rsidRPr="00886473">
              <w:rPr>
                <w:rFonts w:ascii="Arial Narrow" w:hAnsi="Arial Narrow" w:cs="Arial"/>
                <w:color w:val="231F20"/>
              </w:rPr>
              <w:t>Survey your building for exposed pipes, preferably accompanied by an experienced plumber who should be able to readily identify the composition of pipes on site.  Most buildings have a combination of different plumbing materials:</w:t>
            </w:r>
          </w:p>
          <w:p w:rsidRPr="00886473" w:rsidR="00792BC1" w:rsidP="000A771F" w:rsidRDefault="00792BC1" w14:paraId="11407ADD" w14:textId="77777777">
            <w:pPr>
              <w:rPr>
                <w:rFonts w:ascii="Arial Narrow" w:hAnsi="Arial Narrow" w:cs="Arial"/>
              </w:rPr>
            </w:pPr>
          </w:p>
          <w:p w:rsidRPr="00886473" w:rsidR="00792BC1" w:rsidP="00792BC1" w:rsidRDefault="00792BC1" w14:paraId="71B635BE" w14:textId="77777777">
            <w:pPr>
              <w:pStyle w:val="ListParagraph"/>
              <w:numPr>
                <w:ilvl w:val="0"/>
                <w:numId w:val="4"/>
              </w:numPr>
              <w:ind w:right="-20"/>
              <w:rPr>
                <w:rFonts w:ascii="Arial Narrow" w:hAnsi="Arial Narrow" w:cs="Arial"/>
              </w:rPr>
            </w:pPr>
            <w:r w:rsidRPr="00886473">
              <w:rPr>
                <w:rFonts w:ascii="Arial Narrow" w:hAnsi="Arial Narrow" w:cs="Arial"/>
                <w:color w:val="231F20"/>
              </w:rPr>
              <w:t>Lead pipes are dull gray in color and may be easily scratched by an object such as a knife or key. Lead pipes are a major source of lead contamination in drinking water.</w:t>
            </w:r>
          </w:p>
          <w:p w:rsidRPr="00886473" w:rsidR="00792BC1" w:rsidP="000A771F" w:rsidRDefault="00792BC1" w14:paraId="7638A278" w14:textId="77777777">
            <w:pPr>
              <w:ind w:right="107"/>
              <w:rPr>
                <w:rFonts w:ascii="Arial Narrow" w:hAnsi="Arial Narrow" w:cs="Arial"/>
              </w:rPr>
            </w:pPr>
          </w:p>
          <w:p w:rsidRPr="00886473" w:rsidR="00792BC1" w:rsidP="00792BC1" w:rsidRDefault="00792BC1" w14:paraId="75BDDDE3" w14:textId="77777777">
            <w:pPr>
              <w:pStyle w:val="ListParagraph"/>
              <w:numPr>
                <w:ilvl w:val="0"/>
                <w:numId w:val="4"/>
              </w:numPr>
              <w:ind w:right="107"/>
              <w:rPr>
                <w:rFonts w:ascii="Arial Narrow" w:hAnsi="Arial Narrow" w:cs="Arial"/>
              </w:rPr>
            </w:pPr>
            <w:r w:rsidRPr="00886473">
              <w:rPr>
                <w:rFonts w:ascii="Arial Narrow" w:hAnsi="Arial Narrow" w:cs="Arial"/>
                <w:color w:val="231F20"/>
              </w:rPr>
              <w:t>Galvanized metal pipes are gray or silver-gray in color and are usually fitted together with threaded joints.  In some instances, compounds containing lead have been used to seal the threads joining the pipes.  Debris from this material, which has fallen inside the pipes, may be a source of contamination.</w:t>
            </w:r>
          </w:p>
          <w:p w:rsidRPr="00886473" w:rsidR="00792BC1" w:rsidP="000A771F" w:rsidRDefault="00792BC1" w14:paraId="0FF636E4" w14:textId="77777777">
            <w:pPr>
              <w:ind w:right="306"/>
              <w:rPr>
                <w:rFonts w:ascii="Arial Narrow" w:hAnsi="Arial Narrow" w:cs="Arial"/>
                <w:color w:val="231F20"/>
              </w:rPr>
            </w:pPr>
          </w:p>
          <w:p w:rsidRPr="00886473" w:rsidR="00792BC1" w:rsidP="00792BC1" w:rsidRDefault="00792BC1" w14:paraId="73A4922E" w14:textId="1B852D55">
            <w:pPr>
              <w:pStyle w:val="ListParagraph"/>
              <w:numPr>
                <w:ilvl w:val="0"/>
                <w:numId w:val="4"/>
              </w:numPr>
              <w:ind w:right="306"/>
              <w:rPr>
                <w:rFonts w:ascii="Arial Narrow" w:hAnsi="Arial Narrow" w:cs="Arial"/>
              </w:rPr>
            </w:pPr>
            <w:r w:rsidRPr="00886473">
              <w:rPr>
                <w:rFonts w:ascii="Arial Narrow" w:hAnsi="Arial Narrow" w:cs="Arial"/>
                <w:color w:val="231F20"/>
              </w:rPr>
              <w:t>Copper pipes are red-brown in color.  Corroded portions may show green deposits.  Copper pipe joints were typically joined together with lead solders until the lead-free requirements of the 1986 Safe Drinking Water Act Amendments took effect</w:t>
            </w:r>
            <w:r w:rsidR="00616B65">
              <w:rPr>
                <w:rFonts w:ascii="Arial Narrow" w:hAnsi="Arial Narrow" w:cs="Arial"/>
                <w:color w:val="231F20"/>
              </w:rPr>
              <w:t xml:space="preserve"> (adopted in New Jersey in 1987)</w:t>
            </w:r>
            <w:r w:rsidRPr="00886473">
              <w:rPr>
                <w:rFonts w:ascii="Arial Narrow" w:hAnsi="Arial Narrow" w:cs="Arial"/>
                <w:color w:val="231F20"/>
              </w:rPr>
              <w:t>.</w:t>
            </w:r>
          </w:p>
          <w:p w:rsidRPr="00886473" w:rsidR="00792BC1" w:rsidP="000A771F" w:rsidRDefault="00792BC1" w14:paraId="0B88E840" w14:textId="77777777">
            <w:pPr>
              <w:rPr>
                <w:rFonts w:ascii="Arial Narrow" w:hAnsi="Arial Narrow" w:cs="Arial"/>
              </w:rPr>
            </w:pPr>
          </w:p>
          <w:p w:rsidRPr="00886473" w:rsidR="00792BC1" w:rsidP="00792BC1" w:rsidRDefault="00792BC1" w14:paraId="1E428458" w14:textId="77777777">
            <w:pPr>
              <w:pStyle w:val="ListParagraph"/>
              <w:numPr>
                <w:ilvl w:val="0"/>
                <w:numId w:val="4"/>
              </w:numPr>
              <w:ind w:right="215"/>
              <w:rPr>
                <w:rFonts w:ascii="Arial Narrow" w:hAnsi="Arial Narrow" w:cs="Arial"/>
              </w:rPr>
            </w:pPr>
            <w:r w:rsidRPr="00886473">
              <w:rPr>
                <w:rFonts w:ascii="Arial Narrow" w:hAnsi="Arial Narrow" w:cs="Arial"/>
                <w:color w:val="231F20"/>
              </w:rPr>
              <w:t xml:space="preserve">Plastic pipes, especially those manufactured abroad, may contain lead.  If plastic pipes are used, be sure they meet NSF International standards.  </w:t>
            </w:r>
            <w:r w:rsidRPr="00886473">
              <w:rPr>
                <w:rFonts w:ascii="Arial Narrow" w:hAnsi="Arial Narrow" w:cs="Arial"/>
                <w:i/>
                <w:color w:val="231F20"/>
              </w:rPr>
              <w:t xml:space="preserve">(Note: NSF International is an independent, third-party testing organization. Product listings can be obtained by visiting their Web site at </w:t>
            </w:r>
            <w:hyperlink r:id="rId9">
              <w:r w:rsidRPr="00886473">
                <w:rPr>
                  <w:rFonts w:ascii="Arial Narrow" w:hAnsi="Arial Narrow" w:cs="Arial"/>
                  <w:i/>
                  <w:color w:val="231F20"/>
                  <w:u w:val="single" w:color="231F20"/>
                </w:rPr>
                <w:t>http://www.nsf.org/</w:t>
              </w:r>
              <w:r w:rsidRPr="00886473">
                <w:rPr>
                  <w:rFonts w:ascii="Arial Narrow" w:hAnsi="Arial Narrow" w:cs="Arial"/>
                  <w:i/>
                  <w:color w:val="231F20"/>
                </w:rPr>
                <w:t xml:space="preserve"> </w:t>
              </w:r>
            </w:hyperlink>
            <w:r w:rsidRPr="00886473">
              <w:rPr>
                <w:rFonts w:ascii="Arial Narrow" w:hAnsi="Arial Narrow" w:cs="Arial"/>
                <w:i/>
                <w:color w:val="231F20"/>
                <w:u w:val="single" w:color="231F20"/>
              </w:rPr>
              <w:t>business/</w:t>
            </w:r>
            <w:proofErr w:type="spellStart"/>
            <w:r w:rsidRPr="00886473">
              <w:rPr>
                <w:rFonts w:ascii="Arial Narrow" w:hAnsi="Arial Narrow" w:cs="Arial"/>
                <w:i/>
                <w:color w:val="231F20"/>
                <w:u w:val="single" w:color="231F20"/>
              </w:rPr>
              <w:t>search_listings</w:t>
            </w:r>
            <w:proofErr w:type="spellEnd"/>
            <w:r w:rsidRPr="00886473">
              <w:rPr>
                <w:rFonts w:ascii="Arial Narrow" w:hAnsi="Arial Narrow" w:cs="Arial"/>
                <w:i/>
                <w:color w:val="231F20"/>
                <w:u w:val="single" w:color="231F20"/>
              </w:rPr>
              <w:t>/index/asp.</w:t>
            </w:r>
            <w:r w:rsidRPr="00886473">
              <w:rPr>
                <w:rFonts w:ascii="Arial Narrow" w:hAnsi="Arial Narrow" w:cs="Arial"/>
                <w:i/>
                <w:color w:val="231F20"/>
              </w:rPr>
              <w:t>)</w:t>
            </w:r>
          </w:p>
        </w:tc>
      </w:tr>
      <w:tr w:rsidRPr="00886473" w:rsidR="00792BC1" w:rsidTr="3FA61C66" w14:paraId="49584793" w14:textId="77777777">
        <w:tblPrEx>
          <w:tblCellMar>
            <w:left w:w="29" w:type="dxa"/>
            <w:right w:w="29" w:type="dxa"/>
          </w:tblCellMar>
        </w:tblPrEx>
        <w:trPr>
          <w:gridBefore w:val="1"/>
          <w:wBefore w:w="29" w:type="dxa"/>
          <w:cantSplit/>
        </w:trPr>
        <w:tc>
          <w:tcPr>
            <w:tcW w:w="495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2463A7E8" w14:textId="77777777">
            <w:pPr>
              <w:ind w:right="319"/>
              <w:rPr>
                <w:rFonts w:ascii="Arial Narrow" w:hAnsi="Arial Narrow" w:cs="Arial"/>
              </w:rPr>
            </w:pPr>
            <w:r w:rsidRPr="00886473">
              <w:rPr>
                <w:rFonts w:ascii="Arial Narrow" w:hAnsi="Arial Narrow" w:cs="Arial"/>
                <w:color w:val="231F20"/>
              </w:rPr>
              <w:t>4.  Is any electrical equipment grounded to water pipes? Note the locations.</w:t>
            </w:r>
          </w:p>
        </w:tc>
        <w:tc>
          <w:tcPr>
            <w:tcW w:w="963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1E2D4261" w14:textId="77777777">
            <w:pPr>
              <w:ind w:right="206"/>
              <w:rPr>
                <w:rFonts w:ascii="Arial Narrow" w:hAnsi="Arial Narrow" w:cs="Arial"/>
              </w:rPr>
            </w:pPr>
            <w:r w:rsidRPr="00886473">
              <w:rPr>
                <w:rFonts w:ascii="Arial Narrow" w:hAnsi="Arial Narrow" w:cs="Arial"/>
                <w:color w:val="231F20"/>
              </w:rPr>
              <w:t xml:space="preserve">If electrical equipment, such as telephones, has been installed using water pipes as a ground, the electric current traveling through the ground wire will accelerate the corrosion of any interior plumbing containing lead.  The practice should be avoided, if possible. However, if existing wires are already grounded to water pipes, the wires </w:t>
            </w:r>
            <w:r w:rsidRPr="00886473">
              <w:rPr>
                <w:rFonts w:ascii="Arial Narrow" w:hAnsi="Arial Narrow" w:cs="Arial"/>
                <w:i/>
                <w:color w:val="231F20"/>
              </w:rPr>
              <w:t xml:space="preserve">should not be removed </w:t>
            </w:r>
            <w:r w:rsidRPr="00886473">
              <w:rPr>
                <w:rFonts w:ascii="Arial Narrow" w:hAnsi="Arial Narrow" w:cs="Arial"/>
                <w:color w:val="231F20"/>
              </w:rPr>
              <w:t>from the pipes unless a qualified electrician installs an alternative grounding system.  Check with your local building inspector on this matter.  Your state or local building code may require grounding of the wires to the water pipes.  Improper grounding of electrical equipment may cause severe shock.</w:t>
            </w:r>
          </w:p>
        </w:tc>
      </w:tr>
      <w:tr w:rsidRPr="00886473" w:rsidR="00792BC1" w:rsidTr="3FA61C66" w14:paraId="04FC4AE0" w14:textId="77777777">
        <w:tblPrEx>
          <w:tblCellMar>
            <w:left w:w="29" w:type="dxa"/>
            <w:right w:w="29" w:type="dxa"/>
          </w:tblCellMar>
        </w:tblPrEx>
        <w:trPr>
          <w:gridBefore w:val="1"/>
          <w:wBefore w:w="29" w:type="dxa"/>
          <w:cantSplit/>
        </w:trPr>
        <w:tc>
          <w:tcPr>
            <w:tcW w:w="4950" w:type="dxa"/>
            <w:gridSpan w:val="2"/>
            <w:tcBorders>
              <w:top w:val="single" w:color="231F20" w:sz="3" w:space="0"/>
              <w:left w:val="single" w:color="231F20" w:sz="7" w:space="0"/>
              <w:bottom w:val="single" w:color="231F20" w:sz="3" w:space="0"/>
              <w:right w:val="single" w:color="231F20" w:sz="7" w:space="0"/>
            </w:tcBorders>
            <w:tcMar/>
          </w:tcPr>
          <w:p w:rsidRPr="00886473" w:rsidR="00792BC1" w:rsidP="000A771F" w:rsidRDefault="00792BC1" w14:paraId="5ABE9F0D" w14:textId="77777777">
            <w:pPr>
              <w:ind w:right="438"/>
              <w:rPr>
                <w:rFonts w:ascii="Arial Narrow" w:hAnsi="Arial Narrow" w:cs="Arial"/>
              </w:rPr>
            </w:pPr>
            <w:r w:rsidRPr="00886473">
              <w:rPr>
                <w:rFonts w:ascii="Arial Narrow" w:hAnsi="Arial Narrow" w:cs="Arial"/>
                <w:color w:val="231F20"/>
              </w:rPr>
              <w:lastRenderedPageBreak/>
              <w:t>5.  Are brass fittings, faucets, or valves used in your drinking water system? (Note: Most faucets are brass on the inside.)</w:t>
            </w:r>
          </w:p>
          <w:p w:rsidRPr="00886473" w:rsidR="00792BC1" w:rsidP="000A771F" w:rsidRDefault="00792BC1" w14:paraId="5DE8AEF5" w14:textId="77777777">
            <w:pPr>
              <w:rPr>
                <w:rFonts w:ascii="Arial Narrow" w:hAnsi="Arial Narrow" w:cs="Arial"/>
              </w:rPr>
            </w:pPr>
          </w:p>
          <w:p w:rsidRPr="00886473" w:rsidR="00792BC1" w:rsidP="000A771F" w:rsidRDefault="00792BC1" w14:paraId="428CC2CC" w14:textId="77777777">
            <w:pPr>
              <w:ind w:right="478"/>
              <w:rPr>
                <w:rFonts w:ascii="Arial Narrow" w:hAnsi="Arial Narrow" w:cs="Arial"/>
                <w:color w:val="231F20"/>
              </w:rPr>
            </w:pPr>
            <w:r w:rsidRPr="00886473">
              <w:rPr>
                <w:rFonts w:ascii="Arial Narrow" w:hAnsi="Arial Narrow" w:cs="Arial"/>
                <w:color w:val="231F20"/>
              </w:rPr>
              <w:t>You may want to note the locations on a map or diagram of your facility and make extensive notes that would facilitate future analysis of lead sample results.</w:t>
            </w:r>
          </w:p>
        </w:tc>
        <w:tc>
          <w:tcPr>
            <w:tcW w:w="9630" w:type="dxa"/>
            <w:gridSpan w:val="2"/>
            <w:tcBorders>
              <w:top w:val="single" w:color="231F20" w:sz="3" w:space="0"/>
              <w:left w:val="single" w:color="231F20" w:sz="7" w:space="0"/>
              <w:bottom w:val="single" w:color="231F20" w:sz="3" w:space="0"/>
              <w:right w:val="single" w:color="231F20" w:sz="7" w:space="0"/>
            </w:tcBorders>
            <w:tcMar/>
          </w:tcPr>
          <w:p w:rsidRPr="00886473" w:rsidR="00792BC1" w:rsidP="000A771F" w:rsidRDefault="00792BC1" w14:paraId="2D19E520" w14:textId="77777777">
            <w:pPr>
              <w:ind w:right="-20"/>
              <w:rPr>
                <w:rFonts w:ascii="Arial Narrow" w:hAnsi="Arial Narrow" w:cs="Arial"/>
              </w:rPr>
            </w:pPr>
            <w:r w:rsidRPr="00886473">
              <w:rPr>
                <w:rFonts w:ascii="Arial Narrow" w:hAnsi="Arial Narrow" w:cs="Arial"/>
                <w:color w:val="231F20"/>
              </w:rPr>
              <w:t>Brass fittings, faucets, and valves are golden yellow in color, similar to copper in appearance, or are plated with chrome.  Brass is composed primarily of two metals, copper and zinc.  Most brasses contain lead ranging from 2 percent to 8 percent.  That lead can contaminate the water contact surface when it is smeared on the machined surfaces during production.  After 1996, brass fittings installed in drinking water outlets such as faucets and water coolers must meet NSF standards for lead content.  While this percentage is considered lead-free under the 1986 Safe Drinking Water Act Amendments, some contamination problems still may occur.  Older brass faucets may contain higher percentages of lead and lead solder in their interior construction and pose contamination problems.  Note that your state or local government may have imposed this standard prior to 1988.</w:t>
            </w:r>
          </w:p>
          <w:p w:rsidRPr="00886473" w:rsidR="00792BC1" w:rsidP="000A771F" w:rsidRDefault="00792BC1" w14:paraId="5577CE5F" w14:textId="77777777">
            <w:pPr>
              <w:rPr>
                <w:rFonts w:ascii="Arial Narrow" w:hAnsi="Arial Narrow" w:cs="Arial"/>
              </w:rPr>
            </w:pPr>
          </w:p>
          <w:p w:rsidRPr="00886473" w:rsidR="00792BC1" w:rsidP="000A771F" w:rsidRDefault="00792BC1" w14:paraId="7034F2DE" w14:textId="77777777">
            <w:pPr>
              <w:ind w:right="282"/>
              <w:rPr>
                <w:rFonts w:ascii="Arial Narrow" w:hAnsi="Arial Narrow" w:cs="Arial"/>
              </w:rPr>
            </w:pPr>
            <w:r w:rsidRPr="00886473">
              <w:rPr>
                <w:rFonts w:ascii="Arial Narrow" w:hAnsi="Arial Narrow" w:cs="Arial"/>
                <w:color w:val="231F20"/>
              </w:rPr>
              <w:t>The degree to which lead will leach from brass products containing alloys with less than 8 percent lead is dependent upon the corrosiveness of the water and the manufacturing process used to develop the product.  A study revealed that fabricated faucets tend to contribute less lead to the water than faucets manufactured by the permanent mold process, regardless of the amount of lead in the alloy.</w:t>
            </w:r>
          </w:p>
          <w:p w:rsidRPr="00886473" w:rsidR="00792BC1" w:rsidP="000A771F" w:rsidRDefault="00792BC1" w14:paraId="3A561F1E" w14:textId="77777777">
            <w:pPr>
              <w:rPr>
                <w:rFonts w:ascii="Arial Narrow" w:hAnsi="Arial Narrow" w:cs="Arial"/>
              </w:rPr>
            </w:pPr>
          </w:p>
          <w:p w:rsidRPr="00886473" w:rsidR="00792BC1" w:rsidP="000A771F" w:rsidRDefault="00792BC1" w14:paraId="14F48E1A" w14:textId="77777777">
            <w:pPr>
              <w:ind w:right="-20"/>
              <w:rPr>
                <w:rFonts w:ascii="Arial Narrow" w:hAnsi="Arial Narrow" w:cs="Arial"/>
                <w:color w:val="231F20"/>
              </w:rPr>
            </w:pPr>
            <w:r w:rsidRPr="00886473">
              <w:rPr>
                <w:rFonts w:ascii="Arial Narrow" w:hAnsi="Arial Narrow" w:cs="Arial"/>
                <w:color w:val="231F20"/>
              </w:rPr>
              <w:t>In response to a requirement of the 1996 SDWA, EPA worked with the plumbing industry and NSF International to develop a voluntary industry standard that is designed to minimize the amounts of lead being leached from these products. This standard is NSF/ANSI Standard 61, Section 9.   Since 1998, all plumbing fixtures for use as drinking water supply must meet this standard. You should require NSF/ ANSI 61 certification on all drinking water system products purchased.  Include a copy of the NSF/ ANSI 61 certificate as a requirement on your purchase orders.  The distributor or manufacturer can provide you with a list of certified products.  You should require NSF/ANSI 61 certification on all drinking water system products used in new construction and inform your architects and revise your building specifications.</w:t>
            </w:r>
          </w:p>
        </w:tc>
      </w:tr>
      <w:tr w:rsidRPr="00886473" w:rsidR="00792BC1" w:rsidTr="3FA61C66" w14:paraId="360F1F05" w14:textId="77777777">
        <w:tblPrEx>
          <w:tblCellMar>
            <w:left w:w="29" w:type="dxa"/>
            <w:right w:w="29" w:type="dxa"/>
          </w:tblCellMar>
        </w:tblPrEx>
        <w:trPr>
          <w:gridBefore w:val="1"/>
          <w:wBefore w:w="29" w:type="dxa"/>
          <w:cantSplit/>
        </w:trPr>
        <w:tc>
          <w:tcPr>
            <w:tcW w:w="495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5DD1152B" w14:textId="77777777">
            <w:pPr>
              <w:ind w:right="407"/>
              <w:rPr>
                <w:rFonts w:ascii="Arial Narrow" w:hAnsi="Arial Narrow" w:cs="Arial"/>
              </w:rPr>
            </w:pPr>
            <w:r w:rsidRPr="00886473">
              <w:rPr>
                <w:rFonts w:ascii="Arial Narrow" w:hAnsi="Arial Narrow" w:cs="Arial"/>
                <w:color w:val="231F20"/>
              </w:rPr>
              <w:t>6.  How many of the following outlets provide water for consumption?  Note the locations.</w:t>
            </w:r>
          </w:p>
          <w:p w:rsidRPr="00886473" w:rsidR="00792BC1" w:rsidP="000A771F" w:rsidRDefault="00792BC1" w14:paraId="3925E964" w14:textId="77777777">
            <w:pPr>
              <w:rPr>
                <w:rFonts w:ascii="Arial Narrow" w:hAnsi="Arial Narrow" w:cs="Arial"/>
              </w:rPr>
            </w:pPr>
          </w:p>
          <w:p w:rsidRPr="00886473" w:rsidR="00792BC1" w:rsidP="00792BC1" w:rsidRDefault="00792BC1" w14:paraId="7E7761D7" w14:textId="77777777">
            <w:pPr>
              <w:pStyle w:val="ListParagraph"/>
              <w:numPr>
                <w:ilvl w:val="0"/>
                <w:numId w:val="9"/>
              </w:numPr>
              <w:ind w:right="-20"/>
              <w:rPr>
                <w:rFonts w:ascii="Arial Narrow" w:hAnsi="Arial Narrow" w:cs="Arial"/>
              </w:rPr>
            </w:pPr>
            <w:r w:rsidRPr="00886473">
              <w:rPr>
                <w:rFonts w:ascii="Arial Narrow" w:hAnsi="Arial Narrow" w:cs="Arial"/>
                <w:color w:val="231F20"/>
              </w:rPr>
              <w:t>Water Coolers</w:t>
            </w:r>
          </w:p>
          <w:p w:rsidRPr="00886473" w:rsidR="00792BC1" w:rsidP="00792BC1" w:rsidRDefault="00792BC1" w14:paraId="44F15E01" w14:textId="77777777">
            <w:pPr>
              <w:pStyle w:val="ListParagraph"/>
              <w:numPr>
                <w:ilvl w:val="0"/>
                <w:numId w:val="9"/>
              </w:numPr>
              <w:ind w:right="-20"/>
              <w:rPr>
                <w:rFonts w:ascii="Arial Narrow" w:hAnsi="Arial Narrow" w:cs="Arial"/>
              </w:rPr>
            </w:pPr>
            <w:r w:rsidRPr="00886473">
              <w:rPr>
                <w:rFonts w:ascii="Arial Narrow" w:hAnsi="Arial Narrow" w:cs="Arial"/>
                <w:color w:val="231F20"/>
              </w:rPr>
              <w:t>Bubblers</w:t>
            </w:r>
          </w:p>
          <w:p w:rsidRPr="00886473" w:rsidR="00792BC1" w:rsidP="00792BC1" w:rsidRDefault="00792BC1" w14:paraId="7AB03197" w14:textId="77777777">
            <w:pPr>
              <w:pStyle w:val="ListParagraph"/>
              <w:numPr>
                <w:ilvl w:val="0"/>
                <w:numId w:val="9"/>
              </w:numPr>
              <w:ind w:right="-20"/>
              <w:rPr>
                <w:rFonts w:ascii="Arial Narrow" w:hAnsi="Arial Narrow" w:cs="Arial"/>
              </w:rPr>
            </w:pPr>
            <w:r w:rsidRPr="00886473">
              <w:rPr>
                <w:rFonts w:ascii="Arial Narrow" w:hAnsi="Arial Narrow" w:cs="Arial"/>
                <w:color w:val="231F20"/>
              </w:rPr>
              <w:t>Ice Makers</w:t>
            </w:r>
          </w:p>
          <w:p w:rsidRPr="00886473" w:rsidR="00792BC1" w:rsidP="00792BC1" w:rsidRDefault="00792BC1" w14:paraId="546B56E7" w14:textId="77777777">
            <w:pPr>
              <w:pStyle w:val="ListParagraph"/>
              <w:numPr>
                <w:ilvl w:val="0"/>
                <w:numId w:val="9"/>
              </w:numPr>
              <w:ind w:right="-20"/>
              <w:rPr>
                <w:rFonts w:ascii="Arial Narrow" w:hAnsi="Arial Narrow" w:cs="Arial"/>
                <w:color w:val="231F20"/>
              </w:rPr>
            </w:pPr>
            <w:r w:rsidRPr="00886473">
              <w:rPr>
                <w:rFonts w:ascii="Arial Narrow" w:hAnsi="Arial Narrow" w:cs="Arial"/>
                <w:color w:val="231F20"/>
              </w:rPr>
              <w:t>Kitchen Taps</w:t>
            </w:r>
          </w:p>
          <w:p w:rsidRPr="00886473" w:rsidR="00792BC1" w:rsidP="00792BC1" w:rsidRDefault="00792BC1" w14:paraId="34F1CF3C" w14:textId="77777777">
            <w:pPr>
              <w:pStyle w:val="ListParagraph"/>
              <w:numPr>
                <w:ilvl w:val="0"/>
                <w:numId w:val="9"/>
              </w:numPr>
              <w:ind w:right="-20"/>
              <w:rPr>
                <w:rFonts w:ascii="Arial Narrow" w:hAnsi="Arial Narrow" w:cs="Arial"/>
              </w:rPr>
            </w:pPr>
            <w:r w:rsidRPr="00886473">
              <w:rPr>
                <w:rFonts w:ascii="Arial Narrow" w:hAnsi="Arial Narrow" w:cs="Arial"/>
                <w:color w:val="231F20"/>
              </w:rPr>
              <w:t>Drinking Fountains or Taps</w:t>
            </w:r>
          </w:p>
        </w:tc>
        <w:tc>
          <w:tcPr>
            <w:tcW w:w="963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3BA7F92E" w14:textId="77777777">
            <w:pPr>
              <w:ind w:right="158"/>
              <w:rPr>
                <w:rFonts w:ascii="Arial Narrow" w:hAnsi="Arial Narrow" w:cs="Arial"/>
              </w:rPr>
            </w:pPr>
            <w:r w:rsidRPr="00886473">
              <w:rPr>
                <w:rFonts w:ascii="Arial Narrow" w:hAnsi="Arial Narrow" w:cs="Arial"/>
                <w:color w:val="231F20"/>
              </w:rPr>
              <w:t>In addition to lead components in the plumbing system, lead solders or lead in the brass fittings and valves used in some taps, bubblers, and refrigerated water coolers may be sources of lead.  It is important to identify the locations of all such drinking water outlets.  Faucets in restrooms should not be used to obtain water for drinking.  Although they may be adequate for washing hands, they may not be appropriate for drinking purposes.  You may consider posting “do not drink” signs.</w:t>
            </w:r>
          </w:p>
        </w:tc>
      </w:tr>
      <w:tr w:rsidRPr="00886473" w:rsidR="00792BC1" w:rsidTr="3FA61C66" w14:paraId="5AF30810" w14:textId="77777777">
        <w:tblPrEx>
          <w:tblCellMar>
            <w:left w:w="29" w:type="dxa"/>
            <w:right w:w="29" w:type="dxa"/>
          </w:tblCellMar>
        </w:tblPrEx>
        <w:trPr>
          <w:gridBefore w:val="1"/>
          <w:wBefore w:w="29" w:type="dxa"/>
          <w:cantSplit/>
        </w:trPr>
        <w:tc>
          <w:tcPr>
            <w:tcW w:w="495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7D25DD54" w14:textId="77777777">
            <w:pPr>
              <w:ind w:right="182"/>
              <w:rPr>
                <w:rFonts w:ascii="Arial Narrow" w:hAnsi="Arial Narrow" w:cs="Arial"/>
              </w:rPr>
            </w:pPr>
            <w:r w:rsidRPr="00886473">
              <w:rPr>
                <w:rFonts w:ascii="Arial Narrow" w:hAnsi="Arial Narrow" w:cs="Arial"/>
                <w:color w:val="231F20"/>
              </w:rPr>
              <w:lastRenderedPageBreak/>
              <w:t xml:space="preserve">7.  Has your school checked the brands and models of water coolers </w:t>
            </w:r>
            <w:r>
              <w:rPr>
                <w:rFonts w:ascii="Arial Narrow" w:hAnsi="Arial Narrow" w:cs="Arial"/>
                <w:color w:val="231F20"/>
              </w:rPr>
              <w:t>and compared them to the list</w:t>
            </w:r>
            <w:r w:rsidRPr="00886473">
              <w:rPr>
                <w:rFonts w:ascii="Arial Narrow" w:hAnsi="Arial Narrow" w:cs="Arial"/>
                <w:color w:val="231F20"/>
              </w:rPr>
              <w:t xml:space="preserve"> of </w:t>
            </w:r>
            <w:r>
              <w:rPr>
                <w:rFonts w:ascii="Arial Narrow" w:hAnsi="Arial Narrow" w:cs="Arial"/>
                <w:color w:val="231F20"/>
              </w:rPr>
              <w:t>recalled</w:t>
            </w:r>
            <w:r w:rsidRPr="00886473">
              <w:rPr>
                <w:rFonts w:ascii="Arial Narrow" w:hAnsi="Arial Narrow" w:cs="Arial"/>
                <w:color w:val="231F20"/>
              </w:rPr>
              <w:t xml:space="preserve"> water coolers in A</w:t>
            </w:r>
            <w:r>
              <w:rPr>
                <w:rFonts w:ascii="Arial Narrow" w:hAnsi="Arial Narrow" w:cs="Arial"/>
                <w:color w:val="231F20"/>
              </w:rPr>
              <w:t xml:space="preserve">ppendix </w:t>
            </w:r>
            <w:proofErr w:type="spellStart"/>
            <w:r>
              <w:rPr>
                <w:rFonts w:ascii="Arial Narrow" w:hAnsi="Arial Narrow" w:cs="Arial"/>
                <w:color w:val="231F20"/>
              </w:rPr>
              <w:t>H.i</w:t>
            </w:r>
            <w:proofErr w:type="spellEnd"/>
            <w:r w:rsidRPr="00886473">
              <w:rPr>
                <w:rFonts w:ascii="Arial Narrow" w:hAnsi="Arial Narrow" w:cs="Arial"/>
                <w:color w:val="231F20"/>
              </w:rPr>
              <w:t xml:space="preserve"> Note the locations of any </w:t>
            </w:r>
            <w:r>
              <w:rPr>
                <w:rFonts w:ascii="Arial Narrow" w:hAnsi="Arial Narrow" w:cs="Arial"/>
                <w:color w:val="231F20"/>
              </w:rPr>
              <w:t>recalled</w:t>
            </w:r>
            <w:r w:rsidRPr="00886473">
              <w:rPr>
                <w:rFonts w:ascii="Arial Narrow" w:hAnsi="Arial Narrow" w:cs="Arial"/>
                <w:color w:val="231F20"/>
              </w:rPr>
              <w:t xml:space="preserve"> coolers.</w:t>
            </w:r>
          </w:p>
        </w:tc>
        <w:tc>
          <w:tcPr>
            <w:tcW w:w="9630" w:type="dxa"/>
            <w:gridSpan w:val="2"/>
            <w:tcBorders>
              <w:top w:val="single" w:color="231F20" w:sz="7" w:space="0"/>
              <w:left w:val="single" w:color="231F20" w:sz="7" w:space="0"/>
              <w:bottom w:val="single" w:color="231F20" w:sz="7" w:space="0"/>
              <w:right w:val="single" w:color="231F20" w:sz="7" w:space="0"/>
            </w:tcBorders>
            <w:tcMar/>
          </w:tcPr>
          <w:p w:rsidRPr="00886473" w:rsidR="00792BC1" w:rsidP="000A771F" w:rsidRDefault="00792BC1" w14:paraId="30A8C98A" w14:textId="77777777">
            <w:pPr>
              <w:ind w:right="245"/>
              <w:rPr>
                <w:rFonts w:ascii="Arial Narrow" w:hAnsi="Arial Narrow" w:cs="Arial"/>
              </w:rPr>
            </w:pPr>
            <w:r w:rsidRPr="00886473">
              <w:rPr>
                <w:rFonts w:ascii="Arial Narrow" w:hAnsi="Arial Narrow" w:cs="Arial"/>
                <w:color w:val="231F20"/>
              </w:rPr>
              <w:t xml:space="preserve">Water coolers may be a major source of lead contamination.  The Federal Consumer Product Safety Commission negotiated an agreement with Halsey Taylor through a consent order agreement published in June 1990 to provide a replacement or refund program that addresses all the water coolers listed by EPA as having </w:t>
            </w:r>
            <w:proofErr w:type="gramStart"/>
            <w:r w:rsidRPr="00886473">
              <w:rPr>
                <w:rFonts w:ascii="Arial Narrow" w:hAnsi="Arial Narrow" w:cs="Arial"/>
                <w:color w:val="231F20"/>
              </w:rPr>
              <w:t>lead</w:t>
            </w:r>
            <w:proofErr w:type="gramEnd"/>
            <w:r w:rsidRPr="00886473">
              <w:rPr>
                <w:rFonts w:ascii="Arial Narrow" w:hAnsi="Arial Narrow" w:cs="Arial"/>
                <w:color w:val="231F20"/>
              </w:rPr>
              <w:t>-lined tanks.  Halsey Taylor was the only company identified by EPA as manufacturing some water coolers with lead-lined tanks.  Additionally, some coolers manufactured by EBCO had a bubbler valve and one soldered joint that contained lead.</w:t>
            </w:r>
          </w:p>
          <w:p w:rsidRPr="00886473" w:rsidR="00792BC1" w:rsidP="000A771F" w:rsidRDefault="00792BC1" w14:paraId="56488DDF" w14:textId="77777777">
            <w:pPr>
              <w:rPr>
                <w:rFonts w:ascii="Arial Narrow" w:hAnsi="Arial Narrow" w:cs="Arial"/>
              </w:rPr>
            </w:pPr>
          </w:p>
          <w:p w:rsidRPr="00886473" w:rsidR="00792BC1" w:rsidP="000A771F" w:rsidRDefault="00792BC1" w14:paraId="38777C94" w14:textId="77777777">
            <w:pPr>
              <w:ind w:right="366"/>
              <w:rPr>
                <w:rFonts w:ascii="Arial Narrow" w:hAnsi="Arial Narrow" w:cs="Arial"/>
              </w:rPr>
            </w:pPr>
            <w:r w:rsidRPr="00886473">
              <w:rPr>
                <w:rFonts w:ascii="Arial Narrow" w:hAnsi="Arial Narrow" w:cs="Arial"/>
                <w:color w:val="231F20"/>
              </w:rPr>
              <w:t xml:space="preserve">See </w:t>
            </w:r>
            <w:r>
              <w:rPr>
                <w:rFonts w:ascii="Arial Narrow" w:hAnsi="Arial Narrow" w:cs="Arial"/>
                <w:color w:val="231F20"/>
              </w:rPr>
              <w:t>Attachment</w:t>
            </w:r>
            <w:r w:rsidRPr="00886473">
              <w:rPr>
                <w:rFonts w:ascii="Arial Narrow" w:hAnsi="Arial Narrow" w:cs="Arial"/>
                <w:color w:val="231F20"/>
              </w:rPr>
              <w:t xml:space="preserve"> </w:t>
            </w:r>
            <w:proofErr w:type="spellStart"/>
            <w:r>
              <w:rPr>
                <w:rFonts w:ascii="Arial Narrow" w:hAnsi="Arial Narrow" w:cs="Arial"/>
                <w:color w:val="231F20"/>
              </w:rPr>
              <w:t>H.i</w:t>
            </w:r>
            <w:proofErr w:type="spellEnd"/>
            <w:r>
              <w:rPr>
                <w:rFonts w:ascii="Arial Narrow" w:hAnsi="Arial Narrow" w:cs="Arial"/>
                <w:color w:val="231F20"/>
              </w:rPr>
              <w:t xml:space="preserve"> </w:t>
            </w:r>
            <w:r w:rsidRPr="00886473">
              <w:rPr>
                <w:rFonts w:ascii="Arial Narrow" w:hAnsi="Arial Narrow" w:cs="Arial"/>
                <w:color w:val="231F20"/>
              </w:rPr>
              <w:t xml:space="preserve">of this </w:t>
            </w:r>
            <w:proofErr w:type="gramStart"/>
            <w:r>
              <w:rPr>
                <w:rFonts w:ascii="Arial Narrow" w:hAnsi="Arial Narrow" w:cs="Arial"/>
                <w:color w:val="231F20"/>
              </w:rPr>
              <w:t>document</w:t>
            </w:r>
            <w:proofErr w:type="gramEnd"/>
            <w:r w:rsidRPr="00886473">
              <w:rPr>
                <w:rFonts w:ascii="Arial Narrow" w:hAnsi="Arial Narrow" w:cs="Arial"/>
                <w:color w:val="231F20"/>
              </w:rPr>
              <w:t xml:space="preserve"> for a summary of EPA’s list of water coolers found to contain lead.  Use the list to help prioritize your sampling. If your water cooler is listed as having a lead-lined tank, you should not use the water for drinking, and you should remove the cooler immediately as these coolers pose the highest risk of contamination.</w:t>
            </w:r>
          </w:p>
        </w:tc>
      </w:tr>
      <w:tr w:rsidRPr="00886473" w:rsidR="00792BC1" w:rsidTr="3FA61C66" w14:paraId="75167666" w14:textId="77777777">
        <w:tblPrEx>
          <w:tblCellMar>
            <w:left w:w="29" w:type="dxa"/>
            <w:right w:w="29" w:type="dxa"/>
          </w:tblCellMar>
        </w:tblPrEx>
        <w:trPr>
          <w:gridBefore w:val="1"/>
          <w:wBefore w:w="29" w:type="dxa"/>
          <w:cantSplit/>
        </w:trPr>
        <w:tc>
          <w:tcPr>
            <w:tcW w:w="4950" w:type="dxa"/>
            <w:gridSpan w:val="2"/>
            <w:tcBorders>
              <w:top w:val="single" w:color="231F20" w:sz="3" w:space="0"/>
              <w:left w:val="single" w:color="231F20" w:sz="7" w:space="0"/>
              <w:bottom w:val="single" w:color="231F20" w:sz="3" w:space="0"/>
              <w:right w:val="single" w:color="231F20" w:sz="7" w:space="0"/>
            </w:tcBorders>
            <w:tcMar/>
          </w:tcPr>
          <w:p w:rsidRPr="00886473" w:rsidR="00792BC1" w:rsidP="000A771F" w:rsidRDefault="00792BC1" w14:paraId="388946E6" w14:textId="77777777">
            <w:pPr>
              <w:ind w:right="438"/>
              <w:rPr>
                <w:rFonts w:ascii="Arial Narrow" w:hAnsi="Arial Narrow" w:cs="Arial"/>
                <w:color w:val="231F20"/>
              </w:rPr>
            </w:pPr>
            <w:r w:rsidRPr="00886473">
              <w:rPr>
                <w:rFonts w:ascii="Arial Narrow" w:hAnsi="Arial Narrow" w:cs="Arial"/>
                <w:color w:val="231F20"/>
              </w:rPr>
              <w:t xml:space="preserve">8. </w:t>
            </w:r>
            <w:r>
              <w:rPr>
                <w:rFonts w:ascii="Arial Narrow" w:hAnsi="Arial Narrow" w:cs="Arial"/>
                <w:color w:val="231F20"/>
              </w:rPr>
              <w:t>Are there any</w:t>
            </w:r>
            <w:r w:rsidRPr="00886473">
              <w:rPr>
                <w:rFonts w:ascii="Arial Narrow" w:hAnsi="Arial Narrow" w:cs="Arial"/>
                <w:color w:val="231F20"/>
                <w:spacing w:val="-1"/>
              </w:rPr>
              <w:t xml:space="preserve"> </w:t>
            </w:r>
            <w:r w:rsidRPr="00886473">
              <w:rPr>
                <w:rFonts w:ascii="Arial Narrow" w:hAnsi="Arial Narrow" w:cs="Arial"/>
                <w:color w:val="231F20"/>
              </w:rPr>
              <w:t>signs</w:t>
            </w:r>
            <w:r w:rsidRPr="00886473">
              <w:rPr>
                <w:rFonts w:ascii="Arial Narrow" w:hAnsi="Arial Narrow" w:cs="Arial"/>
                <w:color w:val="231F20"/>
                <w:spacing w:val="-21"/>
              </w:rPr>
              <w:t xml:space="preserve"> </w:t>
            </w:r>
            <w:r w:rsidRPr="00886473">
              <w:rPr>
                <w:rFonts w:ascii="Arial Narrow" w:hAnsi="Arial Narrow" w:cs="Arial"/>
                <w:color w:val="231F20"/>
              </w:rPr>
              <w:t>of corrosion,</w:t>
            </w:r>
            <w:r w:rsidRPr="00886473">
              <w:rPr>
                <w:rFonts w:ascii="Arial Narrow" w:hAnsi="Arial Narrow" w:cs="Arial"/>
                <w:color w:val="231F20"/>
                <w:spacing w:val="-10"/>
              </w:rPr>
              <w:t xml:space="preserve"> </w:t>
            </w:r>
            <w:r w:rsidRPr="00886473">
              <w:rPr>
                <w:rFonts w:ascii="Arial Narrow" w:hAnsi="Arial Narrow" w:cs="Arial"/>
                <w:color w:val="231F20"/>
              </w:rPr>
              <w:t>such</w:t>
            </w:r>
            <w:r w:rsidRPr="00886473">
              <w:rPr>
                <w:rFonts w:ascii="Arial Narrow" w:hAnsi="Arial Narrow" w:cs="Arial"/>
                <w:color w:val="231F20"/>
                <w:spacing w:val="5"/>
              </w:rPr>
              <w:t xml:space="preserve"> </w:t>
            </w:r>
            <w:r w:rsidRPr="00886473">
              <w:rPr>
                <w:rFonts w:ascii="Arial Narrow" w:hAnsi="Arial Narrow" w:cs="Arial"/>
                <w:color w:val="231F20"/>
              </w:rPr>
              <w:t>as</w:t>
            </w:r>
            <w:r w:rsidRPr="00886473">
              <w:rPr>
                <w:rFonts w:ascii="Arial Narrow" w:hAnsi="Arial Narrow" w:cs="Arial"/>
                <w:color w:val="231F20"/>
                <w:spacing w:val="1"/>
              </w:rPr>
              <w:t xml:space="preserve"> </w:t>
            </w:r>
            <w:r w:rsidRPr="00886473">
              <w:rPr>
                <w:rFonts w:ascii="Arial Narrow" w:hAnsi="Arial Narrow" w:cs="Arial"/>
                <w:color w:val="231F20"/>
              </w:rPr>
              <w:t>frequent</w:t>
            </w:r>
            <w:r w:rsidRPr="00886473">
              <w:rPr>
                <w:rFonts w:ascii="Arial Narrow" w:hAnsi="Arial Narrow" w:cs="Arial"/>
                <w:color w:val="231F20"/>
                <w:spacing w:val="3"/>
              </w:rPr>
              <w:t xml:space="preserve"> </w:t>
            </w:r>
            <w:r w:rsidRPr="00886473">
              <w:rPr>
                <w:rFonts w:ascii="Arial Narrow" w:hAnsi="Arial Narrow" w:cs="Arial"/>
                <w:color w:val="231F20"/>
              </w:rPr>
              <w:t xml:space="preserve">leaks, </w:t>
            </w:r>
            <w:r w:rsidRPr="00886473">
              <w:rPr>
                <w:rFonts w:ascii="Arial Narrow" w:hAnsi="Arial Narrow" w:cs="Arial"/>
                <w:color w:val="231F20"/>
                <w:spacing w:val="4"/>
              </w:rPr>
              <w:t>r</w:t>
            </w:r>
            <w:r w:rsidRPr="00886473">
              <w:rPr>
                <w:rFonts w:ascii="Arial Narrow" w:hAnsi="Arial Narrow" w:cs="Arial"/>
                <w:color w:val="231F20"/>
                <w:spacing w:val="1"/>
              </w:rPr>
              <w:t>ust-colo</w:t>
            </w:r>
            <w:r w:rsidRPr="00886473">
              <w:rPr>
                <w:rFonts w:ascii="Arial Narrow" w:hAnsi="Arial Narrow" w:cs="Arial"/>
                <w:color w:val="231F20"/>
                <w:spacing w:val="-2"/>
              </w:rPr>
              <w:t>r</w:t>
            </w:r>
            <w:r w:rsidRPr="00886473">
              <w:rPr>
                <w:rFonts w:ascii="Arial Narrow" w:hAnsi="Arial Narrow" w:cs="Arial"/>
                <w:color w:val="231F20"/>
                <w:spacing w:val="1"/>
              </w:rPr>
              <w:t>e</w:t>
            </w:r>
            <w:r w:rsidRPr="00886473">
              <w:rPr>
                <w:rFonts w:ascii="Arial Narrow" w:hAnsi="Arial Narrow" w:cs="Arial"/>
                <w:color w:val="231F20"/>
              </w:rPr>
              <w:t>d</w:t>
            </w:r>
            <w:r w:rsidRPr="00886473">
              <w:rPr>
                <w:rFonts w:ascii="Arial Narrow" w:hAnsi="Arial Narrow" w:cs="Arial"/>
                <w:color w:val="231F20"/>
                <w:spacing w:val="-13"/>
              </w:rPr>
              <w:t xml:space="preserve"> </w:t>
            </w:r>
            <w:r w:rsidRPr="00886473">
              <w:rPr>
                <w:rFonts w:ascii="Arial Narrow" w:hAnsi="Arial Narrow" w:cs="Arial"/>
                <w:color w:val="231F20"/>
                <w:spacing w:val="1"/>
              </w:rPr>
              <w:t>wate</w:t>
            </w:r>
            <w:r w:rsidRPr="00886473">
              <w:rPr>
                <w:rFonts w:ascii="Arial Narrow" w:hAnsi="Arial Narrow" w:cs="Arial"/>
                <w:color w:val="231F20"/>
                <w:spacing w:val="-12"/>
              </w:rPr>
              <w:t>r</w:t>
            </w:r>
            <w:r w:rsidRPr="00886473">
              <w:rPr>
                <w:rFonts w:ascii="Arial Narrow" w:hAnsi="Arial Narrow" w:cs="Arial"/>
                <w:color w:val="231F20"/>
              </w:rPr>
              <w:t xml:space="preserve">, </w:t>
            </w:r>
            <w:r w:rsidRPr="00886473">
              <w:rPr>
                <w:rFonts w:ascii="Arial Narrow" w:hAnsi="Arial Narrow" w:cs="Arial"/>
                <w:color w:val="231F20"/>
                <w:spacing w:val="1"/>
              </w:rPr>
              <w:t>o</w:t>
            </w:r>
            <w:r w:rsidRPr="00886473">
              <w:rPr>
                <w:rFonts w:ascii="Arial Narrow" w:hAnsi="Arial Narrow" w:cs="Arial"/>
                <w:color w:val="231F20"/>
              </w:rPr>
              <w:t>r</w:t>
            </w:r>
            <w:r w:rsidRPr="00886473">
              <w:rPr>
                <w:rFonts w:ascii="Arial Narrow" w:hAnsi="Arial Narrow" w:cs="Arial"/>
                <w:color w:val="231F20"/>
                <w:spacing w:val="25"/>
              </w:rPr>
              <w:t xml:space="preserve"> </w:t>
            </w:r>
            <w:r w:rsidRPr="00886473">
              <w:rPr>
                <w:rFonts w:ascii="Arial Narrow" w:hAnsi="Arial Narrow" w:cs="Arial"/>
                <w:color w:val="231F20"/>
                <w:spacing w:val="1"/>
              </w:rPr>
              <w:t>staine</w:t>
            </w:r>
            <w:r w:rsidRPr="00886473">
              <w:rPr>
                <w:rFonts w:ascii="Arial Narrow" w:hAnsi="Arial Narrow" w:cs="Arial"/>
                <w:color w:val="231F20"/>
              </w:rPr>
              <w:t>d</w:t>
            </w:r>
            <w:r w:rsidRPr="00886473">
              <w:rPr>
                <w:rFonts w:ascii="Arial Narrow" w:hAnsi="Arial Narrow" w:cs="Arial"/>
                <w:color w:val="231F20"/>
                <w:spacing w:val="4"/>
              </w:rPr>
              <w:t xml:space="preserve"> </w:t>
            </w:r>
            <w:r w:rsidRPr="00886473">
              <w:rPr>
                <w:rFonts w:ascii="Arial Narrow" w:hAnsi="Arial Narrow" w:cs="Arial"/>
                <w:color w:val="231F20"/>
                <w:spacing w:val="1"/>
              </w:rPr>
              <w:t xml:space="preserve">dishes </w:t>
            </w:r>
            <w:r w:rsidRPr="00886473">
              <w:rPr>
                <w:rFonts w:ascii="Arial Narrow" w:hAnsi="Arial Narrow" w:cs="Arial"/>
                <w:color w:val="231F20"/>
              </w:rPr>
              <w:t>or</w:t>
            </w:r>
            <w:r w:rsidRPr="00886473">
              <w:rPr>
                <w:rFonts w:ascii="Arial Narrow" w:hAnsi="Arial Narrow" w:cs="Arial"/>
                <w:color w:val="231F20"/>
                <w:spacing w:val="22"/>
              </w:rPr>
              <w:t xml:space="preserve"> </w:t>
            </w:r>
            <w:r w:rsidRPr="00886473">
              <w:rPr>
                <w:rFonts w:ascii="Arial Narrow" w:hAnsi="Arial Narrow" w:cs="Arial"/>
                <w:color w:val="231F20"/>
              </w:rPr>
              <w:t>laundry?</w:t>
            </w:r>
            <w:r w:rsidRPr="00886473">
              <w:rPr>
                <w:rFonts w:ascii="Arial Narrow" w:hAnsi="Arial Narrow" w:cs="Arial"/>
                <w:color w:val="231F20"/>
                <w:spacing w:val="53"/>
              </w:rPr>
              <w:t xml:space="preserve"> </w:t>
            </w:r>
            <w:r w:rsidRPr="00886473">
              <w:rPr>
                <w:rFonts w:ascii="Arial Narrow" w:hAnsi="Arial Narrow" w:cs="Arial"/>
                <w:color w:val="231F20"/>
              </w:rPr>
              <w:t xml:space="preserve"> Note the locations.</w:t>
            </w:r>
          </w:p>
        </w:tc>
        <w:tc>
          <w:tcPr>
            <w:tcW w:w="9630" w:type="dxa"/>
            <w:gridSpan w:val="2"/>
            <w:tcBorders>
              <w:top w:val="single" w:color="231F20" w:sz="3" w:space="0"/>
              <w:left w:val="single" w:color="231F20" w:sz="7" w:space="0"/>
              <w:bottom w:val="single" w:color="231F20" w:sz="3" w:space="0"/>
              <w:right w:val="single" w:color="231F20" w:sz="7" w:space="0"/>
            </w:tcBorders>
            <w:tcMar/>
          </w:tcPr>
          <w:p w:rsidRPr="00886473" w:rsidR="00792BC1" w:rsidP="000A771F" w:rsidRDefault="00792BC1" w14:paraId="0571AD6A" w14:textId="77777777">
            <w:pPr>
              <w:ind w:right="-20"/>
              <w:rPr>
                <w:rFonts w:ascii="Arial Narrow" w:hAnsi="Arial Narrow" w:cs="Arial"/>
                <w:color w:val="231F20"/>
              </w:rPr>
            </w:pPr>
            <w:r w:rsidRPr="00886473">
              <w:rPr>
                <w:rFonts w:ascii="Arial Narrow" w:hAnsi="Arial Narrow" w:cs="Arial"/>
                <w:color w:val="231F20"/>
              </w:rPr>
              <w:t xml:space="preserve">Frequent leaks, rust-colored water, and stains on fixtures, dishes, and laundry are signs of corrosive water. Blue-green deposits on pipes and sinks indicate copper corrosion; brown stains result from the corrosion of iron.  Where such </w:t>
            </w:r>
            <w:r>
              <w:rPr>
                <w:rFonts w:ascii="Arial Narrow" w:hAnsi="Arial Narrow" w:cs="Arial"/>
                <w:color w:val="231F20"/>
              </w:rPr>
              <w:t>signs</w:t>
            </w:r>
            <w:r w:rsidRPr="00886473">
              <w:rPr>
                <w:rFonts w:ascii="Arial Narrow" w:hAnsi="Arial Narrow" w:cs="Arial"/>
                <w:color w:val="231F20"/>
              </w:rPr>
              <w:t xml:space="preserve"> occur, high levels of lead, copper, and iron may be present in the water. Lead can accumulate with iron, which can form sediments that are hard to remove.</w:t>
            </w:r>
          </w:p>
        </w:tc>
      </w:tr>
      <w:tr w:rsidRPr="00886473" w:rsidR="00792BC1" w:rsidTr="3FA61C66" w14:paraId="19085E23" w14:textId="77777777">
        <w:tblPrEx>
          <w:tblCellMar>
            <w:left w:w="29" w:type="dxa"/>
            <w:right w:w="29" w:type="dxa"/>
          </w:tblCellMar>
        </w:tblPrEx>
        <w:trPr>
          <w:gridBefore w:val="1"/>
          <w:wBefore w:w="29" w:type="dxa"/>
          <w:cantSplit/>
        </w:trPr>
        <w:tc>
          <w:tcPr>
            <w:tcW w:w="4950" w:type="dxa"/>
            <w:gridSpan w:val="2"/>
            <w:tcBorders>
              <w:top w:val="single" w:color="231F20" w:sz="3" w:space="0"/>
              <w:left w:val="single" w:color="231F20" w:sz="7" w:space="0"/>
              <w:bottom w:val="single" w:color="231F20" w:sz="3" w:space="0"/>
              <w:right w:val="single" w:color="231F20" w:sz="7" w:space="0"/>
            </w:tcBorders>
            <w:tcMar/>
          </w:tcPr>
          <w:p w:rsidRPr="00886473" w:rsidR="00792BC1" w:rsidP="000A771F" w:rsidRDefault="00792BC1" w14:paraId="79C91E6A" w14:textId="77777777">
            <w:pPr>
              <w:ind w:right="438"/>
              <w:rPr>
                <w:rFonts w:ascii="Arial Narrow" w:hAnsi="Arial Narrow" w:cs="Arial"/>
                <w:color w:val="231F20"/>
              </w:rPr>
            </w:pPr>
            <w:r w:rsidRPr="00886473">
              <w:rPr>
                <w:rFonts w:ascii="Arial Narrow" w:hAnsi="Arial Narrow" w:cs="Arial"/>
                <w:color w:val="231F20"/>
              </w:rPr>
              <w:t>9.  Are there any outlets that are not operational and therefore out of service? Permanently? Temporarily?</w:t>
            </w:r>
          </w:p>
        </w:tc>
        <w:tc>
          <w:tcPr>
            <w:tcW w:w="9630" w:type="dxa"/>
            <w:gridSpan w:val="2"/>
            <w:tcBorders>
              <w:top w:val="single" w:color="231F20" w:sz="3" w:space="0"/>
              <w:left w:val="single" w:color="231F20" w:sz="7" w:space="0"/>
              <w:bottom w:val="single" w:color="231F20" w:sz="3" w:space="0"/>
              <w:right w:val="single" w:color="231F20" w:sz="7" w:space="0"/>
            </w:tcBorders>
            <w:tcMar/>
          </w:tcPr>
          <w:p w:rsidRPr="00886473" w:rsidR="00792BC1" w:rsidP="000A771F" w:rsidRDefault="00792BC1" w14:paraId="33A0AFFC" w14:textId="77777777">
            <w:pPr>
              <w:ind w:right="-20"/>
              <w:rPr>
                <w:rFonts w:ascii="Arial Narrow" w:hAnsi="Arial Narrow" w:cs="Arial"/>
              </w:rPr>
            </w:pPr>
            <w:r w:rsidRPr="00886473">
              <w:rPr>
                <w:rFonts w:ascii="Arial Narrow" w:hAnsi="Arial Narrow" w:cs="Arial"/>
              </w:rPr>
              <w:t>Permanently out of service water outlets are outlets that are no longer being used and the facility plans to decommission in the future</w:t>
            </w:r>
            <w:r>
              <w:rPr>
                <w:rFonts w:ascii="Arial Narrow" w:hAnsi="Arial Narrow" w:cs="Arial"/>
              </w:rPr>
              <w:t>.</w:t>
            </w:r>
          </w:p>
          <w:p w:rsidRPr="00886473" w:rsidR="00792BC1" w:rsidP="000A771F" w:rsidRDefault="00792BC1" w14:paraId="368C2A8B" w14:textId="77777777">
            <w:pPr>
              <w:ind w:right="-20"/>
              <w:rPr>
                <w:rFonts w:ascii="Arial Narrow" w:hAnsi="Arial Narrow" w:cs="Arial"/>
              </w:rPr>
            </w:pPr>
          </w:p>
          <w:p w:rsidRPr="00886473" w:rsidR="00792BC1" w:rsidP="000A771F" w:rsidRDefault="00792BC1" w14:paraId="3A48E1BA" w14:textId="77777777">
            <w:pPr>
              <w:ind w:right="-20"/>
              <w:rPr>
                <w:rFonts w:ascii="Arial Narrow" w:hAnsi="Arial Narrow" w:cs="Arial"/>
                <w:b/>
                <w:color w:val="231F20"/>
              </w:rPr>
            </w:pPr>
            <w:r w:rsidRPr="00886473">
              <w:rPr>
                <w:rFonts w:ascii="Arial Narrow" w:hAnsi="Arial Narrow" w:cs="Arial"/>
              </w:rPr>
              <w:t>Temporarily out of service water outlets are outlets that require repair or replacement and will be put back in service once they are operational.</w:t>
            </w:r>
          </w:p>
        </w:tc>
      </w:tr>
    </w:tbl>
    <w:p w:rsidR="00792BC1" w:rsidP="00792BC1" w:rsidRDefault="00792BC1" w14:paraId="711015B7" w14:textId="77777777">
      <w:pPr>
        <w:spacing w:line="90" w:lineRule="exact"/>
        <w:rPr>
          <w:sz w:val="9"/>
          <w:szCs w:val="9"/>
        </w:rPr>
      </w:pPr>
    </w:p>
    <w:p w:rsidR="009E3926" w:rsidRDefault="009E3926" w14:paraId="111E05BE" w14:textId="77777777"/>
    <w:sectPr w:rsidR="009E3926" w:rsidSect="00792BC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2BC1" w:rsidP="00792BC1" w:rsidRDefault="00792BC1" w14:paraId="1079272D" w14:textId="77777777">
      <w:r>
        <w:separator/>
      </w:r>
    </w:p>
  </w:endnote>
  <w:endnote w:type="continuationSeparator" w:id="0">
    <w:p w:rsidR="00792BC1" w:rsidP="00792BC1" w:rsidRDefault="00792BC1" w14:paraId="500984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032902"/>
      <w:docPartObj>
        <w:docPartGallery w:val="Page Numbers (Bottom of Page)"/>
        <w:docPartUnique/>
      </w:docPartObj>
    </w:sdtPr>
    <w:sdtEndPr>
      <w:rPr>
        <w:noProof/>
      </w:rPr>
    </w:sdtEndPr>
    <w:sdtContent>
      <w:p w:rsidR="00792BC1" w:rsidRDefault="00792BC1" w14:paraId="410909D7" w14:textId="77777777">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rsidR="00792BC1" w:rsidP="00792BC1" w:rsidRDefault="00792BC1" w14:paraId="12CB6555" w14:textId="77777777">
    <w:pPr>
      <w:pStyle w:val="Footer"/>
    </w:pPr>
    <w:r>
      <w:rPr>
        <w:rFonts w:ascii="Arial Narrow" w:hAnsi="Arial Narrow"/>
        <w:sz w:val="20"/>
      </w:rPr>
      <w:t>Version 1.1 July 21</w:t>
    </w:r>
    <w:r w:rsidRPr="00AC6694">
      <w:rPr>
        <w:rFonts w:ascii="Arial Narrow" w:hAnsi="Arial Narrow"/>
        <w:sz w:val="20"/>
      </w:rPr>
      <w:t>, 2016 (NJDEP)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2BC1" w:rsidP="00792BC1" w:rsidRDefault="00792BC1" w14:paraId="47CF1208" w14:textId="77777777">
      <w:r>
        <w:separator/>
      </w:r>
    </w:p>
  </w:footnote>
  <w:footnote w:type="continuationSeparator" w:id="0">
    <w:p w:rsidR="00792BC1" w:rsidP="00792BC1" w:rsidRDefault="00792BC1" w14:paraId="325E6C6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363D4"/>
    <w:multiLevelType w:val="hybridMultilevel"/>
    <w:tmpl w:val="70306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8457B"/>
    <w:multiLevelType w:val="hybridMultilevel"/>
    <w:tmpl w:val="66622F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152310"/>
    <w:multiLevelType w:val="hybridMultilevel"/>
    <w:tmpl w:val="96D02B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A0A62D2"/>
    <w:multiLevelType w:val="hybridMultilevel"/>
    <w:tmpl w:val="B7F247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B9558A"/>
    <w:multiLevelType w:val="hybridMultilevel"/>
    <w:tmpl w:val="BC1C1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FBC0906"/>
    <w:multiLevelType w:val="hybridMultilevel"/>
    <w:tmpl w:val="CE3460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A341D5A"/>
    <w:multiLevelType w:val="hybridMultilevel"/>
    <w:tmpl w:val="97C4C7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E516D77"/>
    <w:multiLevelType w:val="hybridMultilevel"/>
    <w:tmpl w:val="5C1CFD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1081EF7"/>
    <w:multiLevelType w:val="hybridMultilevel"/>
    <w:tmpl w:val="2E9A3F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3"/>
  </w:num>
  <w:num w:numId="3">
    <w:abstractNumId w:val="4"/>
  </w:num>
  <w:num w:numId="4">
    <w:abstractNumId w:val="5"/>
  </w:num>
  <w:num w:numId="5">
    <w:abstractNumId w:val="7"/>
  </w:num>
  <w:num w:numId="6">
    <w:abstractNumId w:val="1"/>
  </w:num>
  <w:num w:numId="7">
    <w:abstractNumId w:val="0"/>
  </w:num>
  <w:num w:numId="8">
    <w:abstractNumId w:val="2"/>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C1"/>
    <w:rsid w:val="00014E8D"/>
    <w:rsid w:val="00616B65"/>
    <w:rsid w:val="00792BC1"/>
    <w:rsid w:val="009E3926"/>
    <w:rsid w:val="00CC7F8F"/>
    <w:rsid w:val="3FA61C66"/>
    <w:rsid w:val="5389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2F1D"/>
  <w15:chartTrackingRefBased/>
  <w15:docId w15:val="{A6FBE345-5CB7-4699-8D10-09D8CCA212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2BC1"/>
    <w:rPr>
      <w:rFonts w:ascii="Times New Roman" w:hAnsi="Times New Roman" w:eastAsia="Times New Roman" w:cs="Times New Roman"/>
      <w:sz w:val="24"/>
      <w:szCs w:val="24"/>
    </w:rPr>
  </w:style>
  <w:style w:type="paragraph" w:styleId="Heading2">
    <w:name w:val="heading 2"/>
    <w:basedOn w:val="Normal"/>
    <w:next w:val="Normal"/>
    <w:link w:val="Heading2Char"/>
    <w:uiPriority w:val="9"/>
    <w:unhideWhenUsed/>
    <w:qFormat/>
    <w:rsid w:val="00792BC1"/>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92BC1"/>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792BC1"/>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792BC1"/>
    <w:rPr>
      <w:rFonts w:asciiTheme="majorHAnsi" w:hAnsiTheme="majorHAnsi" w:eastAsiaTheme="majorEastAsia" w:cstheme="majorBidi"/>
      <w:b/>
      <w:bCs/>
      <w:color w:val="4F81BD" w:themeColor="accent1"/>
      <w:sz w:val="24"/>
      <w:szCs w:val="24"/>
    </w:rPr>
  </w:style>
  <w:style w:type="paragraph" w:styleId="ListParagraph">
    <w:name w:val="List Paragraph"/>
    <w:basedOn w:val="Normal"/>
    <w:uiPriority w:val="34"/>
    <w:qFormat/>
    <w:rsid w:val="00792BC1"/>
    <w:pPr>
      <w:ind w:left="720"/>
      <w:contextualSpacing/>
    </w:pPr>
  </w:style>
  <w:style w:type="table" w:styleId="TableGrid">
    <w:name w:val="Table Grid"/>
    <w:basedOn w:val="TableNormal"/>
    <w:uiPriority w:val="59"/>
    <w:rsid w:val="00792B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92BC1"/>
    <w:pPr>
      <w:tabs>
        <w:tab w:val="center" w:pos="4680"/>
        <w:tab w:val="right" w:pos="9360"/>
      </w:tabs>
    </w:pPr>
  </w:style>
  <w:style w:type="character" w:styleId="HeaderChar" w:customStyle="1">
    <w:name w:val="Header Char"/>
    <w:basedOn w:val="DefaultParagraphFont"/>
    <w:link w:val="Header"/>
    <w:uiPriority w:val="99"/>
    <w:rsid w:val="00792BC1"/>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792BC1"/>
    <w:pPr>
      <w:tabs>
        <w:tab w:val="center" w:pos="4680"/>
        <w:tab w:val="right" w:pos="9360"/>
      </w:tabs>
    </w:pPr>
  </w:style>
  <w:style w:type="character" w:styleId="FooterChar" w:customStyle="1">
    <w:name w:val="Footer Char"/>
    <w:basedOn w:val="DefaultParagraphFont"/>
    <w:link w:val="Footer"/>
    <w:uiPriority w:val="99"/>
    <w:rsid w:val="00792BC1"/>
    <w:rPr>
      <w:rFonts w:ascii="Times New Roman" w:hAnsi="Times New Roman" w:eastAsia="Times New Roman" w:cs="Times New Roman"/>
      <w:sz w:val="24"/>
      <w:szCs w:val="24"/>
    </w:rPr>
  </w:style>
  <w:style w:type="character" w:styleId="normaltextrun" w:customStyle="1">
    <w:name w:val="normaltextrun"/>
    <w:basedOn w:val="DefaultParagraphFont"/>
    <w:rsid w:val="00616B65"/>
  </w:style>
  <w:style w:type="character" w:styleId="apple-converted-space" w:customStyle="1">
    <w:name w:val="apple-converted-space"/>
    <w:basedOn w:val="DefaultParagraphFont"/>
    <w:rsid w:val="0061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10868">
      <w:bodyDiv w:val="1"/>
      <w:marLeft w:val="0"/>
      <w:marRight w:val="0"/>
      <w:marTop w:val="0"/>
      <w:marBottom w:val="0"/>
      <w:divBdr>
        <w:top w:val="none" w:sz="0" w:space="0" w:color="auto"/>
        <w:left w:val="none" w:sz="0" w:space="0" w:color="auto"/>
        <w:bottom w:val="none" w:sz="0" w:space="0" w:color="auto"/>
        <w:right w:val="none" w:sz="0" w:space="0" w:color="auto"/>
      </w:divBdr>
    </w:div>
    <w:div w:id="1499543914">
      <w:bodyDiv w:val="1"/>
      <w:marLeft w:val="0"/>
      <w:marRight w:val="0"/>
      <w:marTop w:val="0"/>
      <w:marBottom w:val="0"/>
      <w:divBdr>
        <w:top w:val="none" w:sz="0" w:space="0" w:color="auto"/>
        <w:left w:val="none" w:sz="0" w:space="0" w:color="auto"/>
        <w:bottom w:val="none" w:sz="0" w:space="0" w:color="auto"/>
        <w:right w:val="none" w:sz="0" w:space="0" w:color="auto"/>
      </w:divBdr>
    </w:div>
    <w:div w:id="1850095992">
      <w:bodyDiv w:val="1"/>
      <w:marLeft w:val="0"/>
      <w:marRight w:val="0"/>
      <w:marTop w:val="0"/>
      <w:marBottom w:val="0"/>
      <w:divBdr>
        <w:top w:val="none" w:sz="0" w:space="0" w:color="auto"/>
        <w:left w:val="none" w:sz="0" w:space="0" w:color="auto"/>
        <w:bottom w:val="none" w:sz="0" w:space="0" w:color="auto"/>
        <w:right w:val="none" w:sz="0" w:space="0" w:color="auto"/>
      </w:divBdr>
    </w:div>
    <w:div w:id="190090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nsf.org/" TargetMode="External" Id="rId9" /><Relationship Type="http://schemas.openxmlformats.org/officeDocument/2006/relationships/glossaryDocument" Target="/word/glossary/document.xml" Id="R203e34a1bb80426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a58013e-048b-4c61-894f-b5b1709e2c06}"/>
      </w:docPartPr>
      <w:docPartBody>
        <w:p w14:paraId="11B8C9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F024B-4046-496B-BCE2-ABA9A557BE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Corino, Angela</dc:creator>
  <keywords/>
  <dc:description/>
  <lastModifiedBy>Aviles, Leronda (DEP)</lastModifiedBy>
  <revision>4</revision>
  <dcterms:created xsi:type="dcterms:W3CDTF">2021-04-21T15:41:00.0000000Z</dcterms:created>
  <dcterms:modified xsi:type="dcterms:W3CDTF">2021-04-21T16:01:01.1346508Z</dcterms:modified>
</coreProperties>
</file>